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DADFA3" w14:textId="77777777" w:rsidR="003F20E2" w:rsidRPr="000A22DA" w:rsidRDefault="003F20E2" w:rsidP="005C28E2">
      <w:pPr>
        <w:widowControl w:val="0"/>
        <w:jc w:val="right"/>
        <w:rPr>
          <w:sz w:val="22"/>
          <w:szCs w:val="22"/>
        </w:rPr>
      </w:pPr>
    </w:p>
    <w:p w14:paraId="74A43FBB" w14:textId="77777777" w:rsidR="00582B86" w:rsidRPr="00582B86" w:rsidRDefault="00582B86" w:rsidP="00582B86">
      <w:pPr>
        <w:widowControl w:val="0"/>
        <w:jc w:val="right"/>
        <w:outlineLvl w:val="0"/>
        <w:rPr>
          <w:b/>
          <w:i/>
          <w:iCs/>
          <w:sz w:val="22"/>
          <w:szCs w:val="22"/>
        </w:rPr>
      </w:pPr>
      <w:r w:rsidRPr="00582B86">
        <w:rPr>
          <w:b/>
          <w:i/>
          <w:iCs/>
          <w:sz w:val="22"/>
          <w:szCs w:val="22"/>
        </w:rPr>
        <w:t>УТВЕРЖДЕНО</w:t>
      </w:r>
    </w:p>
    <w:p w14:paraId="5C2DE35D" w14:textId="77777777" w:rsidR="00582B86" w:rsidRPr="00582B86" w:rsidRDefault="00582B86" w:rsidP="00582B86">
      <w:pPr>
        <w:widowControl w:val="0"/>
        <w:ind w:left="4800"/>
        <w:jc w:val="right"/>
        <w:rPr>
          <w:i/>
          <w:iCs/>
          <w:sz w:val="22"/>
          <w:szCs w:val="22"/>
        </w:rPr>
      </w:pPr>
      <w:r w:rsidRPr="00582B86">
        <w:rPr>
          <w:i/>
          <w:iCs/>
          <w:sz w:val="22"/>
          <w:szCs w:val="22"/>
        </w:rPr>
        <w:t xml:space="preserve"> протоколом о результатах заочного голосования </w:t>
      </w:r>
    </w:p>
    <w:p w14:paraId="67785F7E" w14:textId="77777777" w:rsidR="00582B86" w:rsidRPr="00582B86" w:rsidRDefault="00582B86" w:rsidP="00582B86">
      <w:pPr>
        <w:widowControl w:val="0"/>
        <w:ind w:left="4800"/>
        <w:jc w:val="right"/>
        <w:rPr>
          <w:i/>
          <w:iCs/>
          <w:sz w:val="22"/>
          <w:szCs w:val="22"/>
        </w:rPr>
      </w:pPr>
      <w:r w:rsidRPr="00582B86">
        <w:rPr>
          <w:i/>
          <w:iCs/>
          <w:sz w:val="22"/>
          <w:szCs w:val="22"/>
        </w:rPr>
        <w:t xml:space="preserve">Совета учредителя АНО «АРСГ МКК НО» </w:t>
      </w:r>
    </w:p>
    <w:p w14:paraId="0FF45685" w14:textId="77777777" w:rsidR="00582B86" w:rsidRPr="00582B86" w:rsidRDefault="00582B86" w:rsidP="00582B86">
      <w:pPr>
        <w:widowControl w:val="0"/>
        <w:ind w:left="4800"/>
        <w:jc w:val="right"/>
        <w:outlineLvl w:val="0"/>
        <w:rPr>
          <w:i/>
          <w:iCs/>
          <w:sz w:val="22"/>
          <w:szCs w:val="22"/>
        </w:rPr>
      </w:pPr>
      <w:r w:rsidRPr="00582B86">
        <w:rPr>
          <w:i/>
          <w:iCs/>
          <w:sz w:val="22"/>
          <w:szCs w:val="22"/>
        </w:rPr>
        <w:t>от 22.04.2022 г.  № 87</w:t>
      </w:r>
    </w:p>
    <w:p w14:paraId="2BA7D574" w14:textId="77777777" w:rsidR="00582B86" w:rsidRPr="00582B86" w:rsidRDefault="00582B86" w:rsidP="00582B86">
      <w:pPr>
        <w:widowControl w:val="0"/>
        <w:jc w:val="right"/>
        <w:rPr>
          <w:sz w:val="22"/>
        </w:rPr>
      </w:pPr>
      <w:r w:rsidRPr="00582B86">
        <w:rPr>
          <w:i/>
          <w:iCs/>
          <w:sz w:val="22"/>
          <w:szCs w:val="22"/>
        </w:rPr>
        <w:t>(Приложение №3)</w:t>
      </w:r>
    </w:p>
    <w:p w14:paraId="115F7539" w14:textId="77777777" w:rsidR="003F20E2" w:rsidRPr="00582B86" w:rsidRDefault="003F20E2" w:rsidP="005C28E2">
      <w:pPr>
        <w:widowControl w:val="0"/>
        <w:jc w:val="right"/>
        <w:rPr>
          <w:sz w:val="22"/>
          <w:szCs w:val="22"/>
        </w:rPr>
      </w:pPr>
    </w:p>
    <w:p w14:paraId="1620C900" w14:textId="77777777" w:rsidR="008B2A7A" w:rsidRPr="00582B86" w:rsidRDefault="008B2A7A" w:rsidP="005C28E2">
      <w:pPr>
        <w:widowControl w:val="0"/>
        <w:jc w:val="right"/>
        <w:rPr>
          <w:sz w:val="22"/>
          <w:szCs w:val="22"/>
        </w:rPr>
      </w:pPr>
    </w:p>
    <w:p w14:paraId="02CBCECF" w14:textId="77777777" w:rsidR="003F20E2" w:rsidRPr="00582B86" w:rsidRDefault="003F20E2" w:rsidP="005C28E2">
      <w:pPr>
        <w:widowControl w:val="0"/>
        <w:rPr>
          <w:sz w:val="22"/>
          <w:szCs w:val="22"/>
        </w:rPr>
      </w:pPr>
    </w:p>
    <w:p w14:paraId="5FC98B74" w14:textId="77777777" w:rsidR="00005969" w:rsidRPr="00582B86" w:rsidRDefault="00005969" w:rsidP="005C28E2">
      <w:pPr>
        <w:widowControl w:val="0"/>
        <w:jc w:val="center"/>
        <w:outlineLvl w:val="0"/>
        <w:rPr>
          <w:b/>
          <w:sz w:val="22"/>
          <w:szCs w:val="22"/>
        </w:rPr>
      </w:pPr>
    </w:p>
    <w:p w14:paraId="51F7BA15" w14:textId="77777777" w:rsidR="006849DF" w:rsidRPr="00582B86" w:rsidRDefault="006849DF" w:rsidP="005C28E2">
      <w:pPr>
        <w:widowControl w:val="0"/>
        <w:jc w:val="center"/>
        <w:outlineLvl w:val="0"/>
        <w:rPr>
          <w:b/>
          <w:sz w:val="22"/>
          <w:szCs w:val="22"/>
        </w:rPr>
      </w:pPr>
    </w:p>
    <w:p w14:paraId="27AA996A" w14:textId="77777777" w:rsidR="008529EE" w:rsidRPr="00582B86" w:rsidRDefault="008529EE" w:rsidP="005C28E2">
      <w:pPr>
        <w:widowControl w:val="0"/>
        <w:jc w:val="center"/>
        <w:outlineLvl w:val="0"/>
        <w:rPr>
          <w:b/>
          <w:sz w:val="22"/>
          <w:szCs w:val="22"/>
        </w:rPr>
      </w:pPr>
    </w:p>
    <w:p w14:paraId="56CC2C8E" w14:textId="77777777" w:rsidR="008529EE" w:rsidRPr="00582B86" w:rsidRDefault="008529EE" w:rsidP="005C28E2">
      <w:pPr>
        <w:widowControl w:val="0"/>
        <w:jc w:val="center"/>
        <w:outlineLvl w:val="0"/>
        <w:rPr>
          <w:b/>
          <w:sz w:val="22"/>
          <w:szCs w:val="22"/>
        </w:rPr>
      </w:pPr>
    </w:p>
    <w:p w14:paraId="71D63480" w14:textId="77777777" w:rsidR="006849DF" w:rsidRPr="00582B86" w:rsidRDefault="006849DF" w:rsidP="005C28E2">
      <w:pPr>
        <w:widowControl w:val="0"/>
        <w:jc w:val="center"/>
        <w:outlineLvl w:val="0"/>
        <w:rPr>
          <w:b/>
          <w:sz w:val="22"/>
          <w:szCs w:val="22"/>
        </w:rPr>
      </w:pPr>
    </w:p>
    <w:p w14:paraId="41A90870" w14:textId="77777777" w:rsidR="006849DF" w:rsidRPr="00582B86" w:rsidRDefault="006849DF" w:rsidP="005C28E2">
      <w:pPr>
        <w:widowControl w:val="0"/>
        <w:jc w:val="center"/>
        <w:outlineLvl w:val="0"/>
        <w:rPr>
          <w:b/>
          <w:sz w:val="22"/>
          <w:szCs w:val="22"/>
        </w:rPr>
      </w:pPr>
    </w:p>
    <w:p w14:paraId="0CB586EF" w14:textId="77777777" w:rsidR="00005969" w:rsidRPr="00582B86" w:rsidRDefault="00005969" w:rsidP="005C28E2">
      <w:pPr>
        <w:widowControl w:val="0"/>
        <w:jc w:val="center"/>
        <w:outlineLvl w:val="0"/>
        <w:rPr>
          <w:b/>
          <w:sz w:val="36"/>
          <w:szCs w:val="36"/>
        </w:rPr>
      </w:pPr>
    </w:p>
    <w:p w14:paraId="09EB9EF9" w14:textId="77777777" w:rsidR="00BE53CE" w:rsidRPr="00582B86" w:rsidRDefault="00BE53CE" w:rsidP="005C28E2">
      <w:pPr>
        <w:widowControl w:val="0"/>
        <w:jc w:val="center"/>
        <w:rPr>
          <w:rStyle w:val="aff"/>
          <w:sz w:val="36"/>
          <w:szCs w:val="36"/>
        </w:rPr>
      </w:pPr>
    </w:p>
    <w:p w14:paraId="2F3E71F4" w14:textId="77777777" w:rsidR="00BE53CE" w:rsidRPr="00582B86" w:rsidRDefault="00BE53CE" w:rsidP="005C28E2">
      <w:pPr>
        <w:widowControl w:val="0"/>
        <w:jc w:val="center"/>
        <w:rPr>
          <w:rStyle w:val="aff"/>
          <w:sz w:val="36"/>
          <w:szCs w:val="36"/>
        </w:rPr>
      </w:pPr>
    </w:p>
    <w:p w14:paraId="09A659A9" w14:textId="77777777" w:rsidR="00BE53CE" w:rsidRPr="00582B86" w:rsidRDefault="00BE53CE" w:rsidP="005C28E2">
      <w:pPr>
        <w:widowControl w:val="0"/>
        <w:jc w:val="center"/>
        <w:rPr>
          <w:rStyle w:val="aff"/>
          <w:sz w:val="36"/>
          <w:szCs w:val="36"/>
        </w:rPr>
      </w:pPr>
    </w:p>
    <w:p w14:paraId="4DCA6ED4" w14:textId="77777777" w:rsidR="00BE53CE" w:rsidRPr="00582B86" w:rsidRDefault="00BE53CE" w:rsidP="005C28E2">
      <w:pPr>
        <w:widowControl w:val="0"/>
        <w:jc w:val="center"/>
        <w:rPr>
          <w:rStyle w:val="aff"/>
          <w:sz w:val="36"/>
          <w:szCs w:val="36"/>
        </w:rPr>
      </w:pPr>
    </w:p>
    <w:p w14:paraId="6A0A8AF6" w14:textId="77777777" w:rsidR="00BE53CE" w:rsidRPr="00582B86" w:rsidRDefault="00BE53CE" w:rsidP="005C28E2">
      <w:pPr>
        <w:widowControl w:val="0"/>
        <w:jc w:val="center"/>
        <w:rPr>
          <w:rStyle w:val="aff"/>
          <w:sz w:val="36"/>
          <w:szCs w:val="36"/>
        </w:rPr>
      </w:pPr>
    </w:p>
    <w:p w14:paraId="2B0634ED" w14:textId="77777777" w:rsidR="00AB793E" w:rsidRPr="00582B86" w:rsidRDefault="00484237" w:rsidP="005C28E2">
      <w:pPr>
        <w:widowControl w:val="0"/>
        <w:jc w:val="center"/>
        <w:rPr>
          <w:rStyle w:val="aff"/>
          <w:sz w:val="36"/>
          <w:szCs w:val="36"/>
        </w:rPr>
      </w:pPr>
      <w:r w:rsidRPr="00582B86">
        <w:rPr>
          <w:rStyle w:val="aff"/>
          <w:sz w:val="36"/>
          <w:szCs w:val="36"/>
        </w:rPr>
        <w:t>РЕГЛАМЕНТ</w:t>
      </w:r>
    </w:p>
    <w:p w14:paraId="4CE85E81" w14:textId="77777777" w:rsidR="003F20E2" w:rsidRPr="00582B86" w:rsidRDefault="003F20E2" w:rsidP="005C28E2">
      <w:pPr>
        <w:widowControl w:val="0"/>
        <w:jc w:val="center"/>
        <w:rPr>
          <w:rStyle w:val="aff"/>
          <w:sz w:val="36"/>
          <w:szCs w:val="36"/>
        </w:rPr>
      </w:pPr>
      <w:bookmarkStart w:id="0" w:name="_Toc409097893"/>
      <w:r w:rsidRPr="00582B86">
        <w:rPr>
          <w:rStyle w:val="aff"/>
          <w:sz w:val="36"/>
          <w:szCs w:val="36"/>
        </w:rPr>
        <w:t>предоставления поручительств</w:t>
      </w:r>
      <w:bookmarkEnd w:id="0"/>
    </w:p>
    <w:p w14:paraId="625A3803" w14:textId="77777777" w:rsidR="003F20E2" w:rsidRPr="00582B86" w:rsidRDefault="00E15839" w:rsidP="005C28E2">
      <w:pPr>
        <w:widowControl w:val="0"/>
        <w:jc w:val="center"/>
        <w:rPr>
          <w:rStyle w:val="aff"/>
          <w:sz w:val="36"/>
          <w:szCs w:val="36"/>
        </w:rPr>
      </w:pPr>
      <w:r w:rsidRPr="00582B86">
        <w:rPr>
          <w:rStyle w:val="aff"/>
          <w:sz w:val="36"/>
          <w:szCs w:val="36"/>
        </w:rPr>
        <w:t xml:space="preserve">по </w:t>
      </w:r>
      <w:r w:rsidR="00B21783" w:rsidRPr="00582B86">
        <w:rPr>
          <w:rStyle w:val="aff"/>
          <w:sz w:val="36"/>
          <w:szCs w:val="36"/>
        </w:rPr>
        <w:t>договорам займа на цели финансирования</w:t>
      </w:r>
      <w:r w:rsidR="00E43799" w:rsidRPr="00582B86">
        <w:rPr>
          <w:rStyle w:val="aff"/>
          <w:sz w:val="36"/>
          <w:szCs w:val="36"/>
        </w:rPr>
        <w:t xml:space="preserve"> проектов</w:t>
      </w:r>
      <w:r w:rsidR="008C7531" w:rsidRPr="00582B86">
        <w:rPr>
          <w:rStyle w:val="aff"/>
          <w:sz w:val="36"/>
          <w:szCs w:val="36"/>
        </w:rPr>
        <w:t xml:space="preserve"> в сфере промышленности</w:t>
      </w:r>
    </w:p>
    <w:p w14:paraId="3A23C72C" w14:textId="77777777" w:rsidR="00C35237" w:rsidRPr="00582B86" w:rsidRDefault="00C35237" w:rsidP="005C28E2">
      <w:pPr>
        <w:widowControl w:val="0"/>
        <w:jc w:val="center"/>
        <w:rPr>
          <w:rStyle w:val="aff"/>
          <w:sz w:val="22"/>
          <w:szCs w:val="22"/>
        </w:rPr>
      </w:pPr>
    </w:p>
    <w:p w14:paraId="099CB509" w14:textId="77777777" w:rsidR="00005969" w:rsidRPr="00582B86" w:rsidRDefault="00005969" w:rsidP="005C28E2">
      <w:pPr>
        <w:widowControl w:val="0"/>
        <w:jc w:val="center"/>
        <w:rPr>
          <w:b/>
          <w:sz w:val="22"/>
          <w:szCs w:val="22"/>
        </w:rPr>
      </w:pPr>
    </w:p>
    <w:p w14:paraId="5BD9C9C6" w14:textId="77777777" w:rsidR="00005969" w:rsidRPr="00582B86" w:rsidRDefault="00005969" w:rsidP="005C28E2">
      <w:pPr>
        <w:widowControl w:val="0"/>
        <w:jc w:val="center"/>
        <w:rPr>
          <w:b/>
          <w:sz w:val="22"/>
          <w:szCs w:val="22"/>
        </w:rPr>
      </w:pPr>
    </w:p>
    <w:p w14:paraId="4D1E90EA" w14:textId="77777777" w:rsidR="00005969" w:rsidRPr="00582B86" w:rsidRDefault="00005969" w:rsidP="005C28E2">
      <w:pPr>
        <w:widowControl w:val="0"/>
        <w:jc w:val="center"/>
        <w:rPr>
          <w:b/>
          <w:sz w:val="22"/>
          <w:szCs w:val="22"/>
        </w:rPr>
      </w:pPr>
    </w:p>
    <w:p w14:paraId="28AA2EA3" w14:textId="77777777" w:rsidR="00005969" w:rsidRPr="00582B86" w:rsidRDefault="00005969" w:rsidP="005C28E2">
      <w:pPr>
        <w:widowControl w:val="0"/>
        <w:jc w:val="center"/>
        <w:rPr>
          <w:b/>
          <w:sz w:val="22"/>
          <w:szCs w:val="22"/>
        </w:rPr>
      </w:pPr>
    </w:p>
    <w:p w14:paraId="23CBDD96" w14:textId="77777777" w:rsidR="00005969" w:rsidRPr="00582B86" w:rsidRDefault="00005969" w:rsidP="005C28E2">
      <w:pPr>
        <w:widowControl w:val="0"/>
        <w:jc w:val="center"/>
        <w:rPr>
          <w:b/>
          <w:sz w:val="22"/>
          <w:szCs w:val="22"/>
        </w:rPr>
      </w:pPr>
    </w:p>
    <w:p w14:paraId="5F008A13" w14:textId="77777777" w:rsidR="00005969" w:rsidRPr="00582B86" w:rsidRDefault="00005969" w:rsidP="005C28E2">
      <w:pPr>
        <w:widowControl w:val="0"/>
        <w:jc w:val="center"/>
        <w:rPr>
          <w:b/>
          <w:sz w:val="22"/>
          <w:szCs w:val="22"/>
        </w:rPr>
      </w:pPr>
    </w:p>
    <w:p w14:paraId="32BDD8CA" w14:textId="77777777" w:rsidR="00005969" w:rsidRPr="00582B86" w:rsidRDefault="00005969" w:rsidP="005C28E2">
      <w:pPr>
        <w:widowControl w:val="0"/>
        <w:jc w:val="center"/>
        <w:rPr>
          <w:b/>
          <w:sz w:val="22"/>
          <w:szCs w:val="22"/>
        </w:rPr>
      </w:pPr>
    </w:p>
    <w:p w14:paraId="383287B6" w14:textId="77777777" w:rsidR="00005969" w:rsidRPr="00582B86" w:rsidRDefault="00005969" w:rsidP="005C28E2">
      <w:pPr>
        <w:widowControl w:val="0"/>
        <w:jc w:val="center"/>
        <w:rPr>
          <w:b/>
          <w:sz w:val="22"/>
          <w:szCs w:val="22"/>
        </w:rPr>
      </w:pPr>
    </w:p>
    <w:p w14:paraId="058D3227" w14:textId="77777777" w:rsidR="00AB793E" w:rsidRPr="00582B86" w:rsidRDefault="00AB793E" w:rsidP="005C28E2">
      <w:pPr>
        <w:widowControl w:val="0"/>
        <w:jc w:val="center"/>
        <w:rPr>
          <w:b/>
          <w:sz w:val="22"/>
          <w:szCs w:val="22"/>
        </w:rPr>
      </w:pPr>
    </w:p>
    <w:p w14:paraId="14C9BE43" w14:textId="77777777" w:rsidR="00AB793E" w:rsidRPr="00582B86" w:rsidRDefault="00AB793E" w:rsidP="005C28E2">
      <w:pPr>
        <w:widowControl w:val="0"/>
        <w:jc w:val="center"/>
        <w:rPr>
          <w:b/>
          <w:sz w:val="22"/>
          <w:szCs w:val="22"/>
        </w:rPr>
      </w:pPr>
    </w:p>
    <w:p w14:paraId="1A94DDBE" w14:textId="77777777" w:rsidR="00AB793E" w:rsidRPr="00582B86" w:rsidRDefault="00AB793E" w:rsidP="005C28E2">
      <w:pPr>
        <w:widowControl w:val="0"/>
        <w:jc w:val="center"/>
        <w:rPr>
          <w:b/>
          <w:sz w:val="22"/>
          <w:szCs w:val="22"/>
        </w:rPr>
      </w:pPr>
    </w:p>
    <w:p w14:paraId="5C0B8DD9" w14:textId="77777777" w:rsidR="00005969" w:rsidRPr="00582B86" w:rsidRDefault="00005969" w:rsidP="005C28E2">
      <w:pPr>
        <w:widowControl w:val="0"/>
        <w:jc w:val="center"/>
        <w:rPr>
          <w:b/>
          <w:sz w:val="22"/>
          <w:szCs w:val="22"/>
        </w:rPr>
      </w:pPr>
    </w:p>
    <w:p w14:paraId="424DB724" w14:textId="77777777" w:rsidR="001A1E3B" w:rsidRPr="00582B86" w:rsidRDefault="001A1E3B" w:rsidP="005C28E2">
      <w:pPr>
        <w:widowControl w:val="0"/>
        <w:jc w:val="center"/>
        <w:rPr>
          <w:b/>
          <w:sz w:val="22"/>
          <w:szCs w:val="22"/>
        </w:rPr>
      </w:pPr>
    </w:p>
    <w:p w14:paraId="3A77BCD7" w14:textId="77777777" w:rsidR="001A1E3B" w:rsidRPr="00582B86" w:rsidRDefault="001A1E3B" w:rsidP="005C28E2">
      <w:pPr>
        <w:widowControl w:val="0"/>
        <w:jc w:val="center"/>
        <w:rPr>
          <w:b/>
          <w:sz w:val="22"/>
          <w:szCs w:val="22"/>
        </w:rPr>
      </w:pPr>
    </w:p>
    <w:p w14:paraId="1E945900" w14:textId="77777777" w:rsidR="00464641" w:rsidRPr="00582B86" w:rsidRDefault="00464641" w:rsidP="005C28E2">
      <w:pPr>
        <w:widowControl w:val="0"/>
        <w:jc w:val="center"/>
        <w:rPr>
          <w:b/>
          <w:sz w:val="22"/>
          <w:szCs w:val="22"/>
        </w:rPr>
      </w:pPr>
    </w:p>
    <w:p w14:paraId="3C27271F" w14:textId="77777777" w:rsidR="00464641" w:rsidRPr="00582B86" w:rsidRDefault="00464641" w:rsidP="005C28E2">
      <w:pPr>
        <w:widowControl w:val="0"/>
        <w:jc w:val="center"/>
        <w:rPr>
          <w:b/>
          <w:sz w:val="22"/>
          <w:szCs w:val="22"/>
        </w:rPr>
      </w:pPr>
    </w:p>
    <w:p w14:paraId="4514AD19" w14:textId="77777777" w:rsidR="00464641" w:rsidRPr="00582B86" w:rsidRDefault="00464641" w:rsidP="005C28E2">
      <w:pPr>
        <w:widowControl w:val="0"/>
        <w:jc w:val="center"/>
        <w:rPr>
          <w:b/>
          <w:sz w:val="22"/>
          <w:szCs w:val="22"/>
        </w:rPr>
      </w:pPr>
    </w:p>
    <w:p w14:paraId="454173F2" w14:textId="77777777" w:rsidR="00464641" w:rsidRPr="00582B86" w:rsidRDefault="00464641" w:rsidP="005C28E2">
      <w:pPr>
        <w:widowControl w:val="0"/>
        <w:jc w:val="center"/>
        <w:rPr>
          <w:b/>
          <w:sz w:val="22"/>
          <w:szCs w:val="22"/>
        </w:rPr>
      </w:pPr>
    </w:p>
    <w:p w14:paraId="7B09D8E9" w14:textId="77777777" w:rsidR="00464641" w:rsidRPr="00582B86" w:rsidRDefault="00464641" w:rsidP="005C28E2">
      <w:pPr>
        <w:widowControl w:val="0"/>
        <w:jc w:val="center"/>
        <w:rPr>
          <w:b/>
          <w:sz w:val="22"/>
          <w:szCs w:val="22"/>
        </w:rPr>
      </w:pPr>
    </w:p>
    <w:p w14:paraId="43D36638" w14:textId="77777777" w:rsidR="00464641" w:rsidRPr="00582B86" w:rsidRDefault="00464641" w:rsidP="005C28E2">
      <w:pPr>
        <w:widowControl w:val="0"/>
        <w:jc w:val="center"/>
        <w:rPr>
          <w:b/>
          <w:sz w:val="22"/>
          <w:szCs w:val="22"/>
        </w:rPr>
      </w:pPr>
    </w:p>
    <w:p w14:paraId="20054AB0" w14:textId="77777777" w:rsidR="00464641" w:rsidRPr="00582B86" w:rsidRDefault="00464641" w:rsidP="005C28E2">
      <w:pPr>
        <w:widowControl w:val="0"/>
        <w:jc w:val="center"/>
        <w:rPr>
          <w:b/>
          <w:sz w:val="22"/>
          <w:szCs w:val="22"/>
        </w:rPr>
      </w:pPr>
    </w:p>
    <w:p w14:paraId="33E0D0DF" w14:textId="77777777" w:rsidR="003B79DB" w:rsidRPr="00582B86" w:rsidRDefault="003B79DB" w:rsidP="005C28E2">
      <w:pPr>
        <w:widowControl w:val="0"/>
        <w:jc w:val="center"/>
        <w:rPr>
          <w:b/>
          <w:sz w:val="22"/>
          <w:szCs w:val="22"/>
        </w:rPr>
      </w:pPr>
    </w:p>
    <w:p w14:paraId="52B9D12E" w14:textId="77777777" w:rsidR="003B79DB" w:rsidRPr="00582B86" w:rsidRDefault="003B79DB" w:rsidP="005C28E2">
      <w:pPr>
        <w:widowControl w:val="0"/>
        <w:jc w:val="center"/>
        <w:rPr>
          <w:b/>
          <w:sz w:val="22"/>
          <w:szCs w:val="22"/>
        </w:rPr>
      </w:pPr>
    </w:p>
    <w:p w14:paraId="752AC662" w14:textId="77777777" w:rsidR="00CE294E" w:rsidRPr="00582B86" w:rsidRDefault="00CE294E" w:rsidP="009A61C2">
      <w:pPr>
        <w:widowControl w:val="0"/>
        <w:rPr>
          <w:b/>
          <w:sz w:val="22"/>
          <w:szCs w:val="22"/>
        </w:rPr>
      </w:pPr>
    </w:p>
    <w:p w14:paraId="34D4569E" w14:textId="77777777" w:rsidR="006B0B67" w:rsidRPr="00582B86" w:rsidRDefault="006B0B67" w:rsidP="009A61C2">
      <w:pPr>
        <w:widowControl w:val="0"/>
        <w:rPr>
          <w:b/>
          <w:sz w:val="22"/>
          <w:szCs w:val="22"/>
        </w:rPr>
      </w:pPr>
    </w:p>
    <w:p w14:paraId="0509A5C0" w14:textId="77777777" w:rsidR="00CE294E" w:rsidRPr="00582B86" w:rsidRDefault="00CE294E" w:rsidP="005C28E2">
      <w:pPr>
        <w:widowControl w:val="0"/>
        <w:jc w:val="center"/>
        <w:rPr>
          <w:b/>
          <w:sz w:val="22"/>
          <w:szCs w:val="22"/>
        </w:rPr>
      </w:pPr>
    </w:p>
    <w:p w14:paraId="5E286BDF" w14:textId="77777777" w:rsidR="00005969" w:rsidRPr="00582B86" w:rsidRDefault="00005969" w:rsidP="005C28E2">
      <w:pPr>
        <w:widowControl w:val="0"/>
        <w:jc w:val="center"/>
        <w:rPr>
          <w:b/>
          <w:sz w:val="22"/>
          <w:szCs w:val="22"/>
        </w:rPr>
      </w:pPr>
    </w:p>
    <w:p w14:paraId="4FBF41E5" w14:textId="77777777" w:rsidR="0097233C" w:rsidRPr="00582B86" w:rsidRDefault="00B02EAE" w:rsidP="005C28E2">
      <w:pPr>
        <w:widowControl w:val="0"/>
        <w:jc w:val="center"/>
        <w:rPr>
          <w:b/>
          <w:sz w:val="22"/>
          <w:szCs w:val="22"/>
        </w:rPr>
      </w:pPr>
      <w:r w:rsidRPr="00582B86">
        <w:rPr>
          <w:b/>
          <w:sz w:val="22"/>
          <w:szCs w:val="22"/>
        </w:rPr>
        <w:t xml:space="preserve">г. </w:t>
      </w:r>
      <w:r w:rsidR="00AA5718" w:rsidRPr="00582B86">
        <w:rPr>
          <w:b/>
          <w:sz w:val="22"/>
          <w:szCs w:val="22"/>
        </w:rPr>
        <w:t>Нижний Новгород</w:t>
      </w:r>
    </w:p>
    <w:p w14:paraId="774FE001" w14:textId="3C1D7EF7" w:rsidR="008529EE" w:rsidRPr="00582B86" w:rsidRDefault="009A61C2" w:rsidP="005C28E2">
      <w:pPr>
        <w:widowControl w:val="0"/>
        <w:jc w:val="center"/>
        <w:rPr>
          <w:b/>
          <w:sz w:val="22"/>
          <w:szCs w:val="22"/>
        </w:rPr>
      </w:pPr>
      <w:r w:rsidRPr="00582B86">
        <w:rPr>
          <w:b/>
          <w:sz w:val="22"/>
          <w:szCs w:val="22"/>
        </w:rPr>
        <w:t>202</w:t>
      </w:r>
      <w:r w:rsidR="00313422" w:rsidRPr="00582B86">
        <w:rPr>
          <w:b/>
          <w:sz w:val="22"/>
          <w:szCs w:val="22"/>
        </w:rPr>
        <w:t>2</w:t>
      </w:r>
      <w:r w:rsidR="00B02EAE" w:rsidRPr="00582B86">
        <w:rPr>
          <w:b/>
          <w:sz w:val="22"/>
          <w:szCs w:val="22"/>
        </w:rPr>
        <w:t xml:space="preserve"> год</w:t>
      </w:r>
    </w:p>
    <w:p w14:paraId="4E518331" w14:textId="77777777" w:rsidR="00D74230" w:rsidRPr="00582B86" w:rsidRDefault="00D74230">
      <w:pPr>
        <w:spacing w:after="200" w:line="276" w:lineRule="auto"/>
        <w:rPr>
          <w:b/>
          <w:sz w:val="22"/>
          <w:szCs w:val="22"/>
        </w:rPr>
      </w:pPr>
    </w:p>
    <w:p w14:paraId="2822E052" w14:textId="77777777" w:rsidR="001A5489" w:rsidRPr="00582B86" w:rsidRDefault="001A5489">
      <w:pPr>
        <w:spacing w:after="200" w:line="276" w:lineRule="auto"/>
        <w:rPr>
          <w:b/>
          <w:sz w:val="22"/>
          <w:szCs w:val="22"/>
        </w:rPr>
      </w:pPr>
    </w:p>
    <w:p w14:paraId="5D046462" w14:textId="77777777" w:rsidR="005C2791" w:rsidRPr="00582B86" w:rsidRDefault="008E51D6" w:rsidP="007F41C0">
      <w:pPr>
        <w:pStyle w:val="1"/>
        <w:keepNext w:val="0"/>
        <w:keepLines w:val="0"/>
        <w:widowControl w:val="0"/>
        <w:numPr>
          <w:ilvl w:val="0"/>
          <w:numId w:val="22"/>
        </w:numPr>
        <w:spacing w:before="0"/>
        <w:jc w:val="center"/>
        <w:rPr>
          <w:rFonts w:ascii="Times New Roman" w:hAnsi="Times New Roman" w:cs="Times New Roman"/>
          <w:color w:val="auto"/>
          <w:sz w:val="22"/>
          <w:szCs w:val="22"/>
        </w:rPr>
      </w:pPr>
      <w:bookmarkStart w:id="1" w:name="_Toc424828769"/>
      <w:r w:rsidRPr="00582B86">
        <w:rPr>
          <w:rFonts w:ascii="Times New Roman" w:hAnsi="Times New Roman" w:cs="Times New Roman"/>
          <w:color w:val="auto"/>
          <w:sz w:val="22"/>
          <w:szCs w:val="22"/>
        </w:rPr>
        <w:t>ОБЩИЕ ПОЛОЖЕНИЯ</w:t>
      </w:r>
    </w:p>
    <w:p w14:paraId="0C8BDF18" w14:textId="77777777" w:rsidR="008C7531" w:rsidRPr="00582B86" w:rsidRDefault="008C7531" w:rsidP="008C7531"/>
    <w:p w14:paraId="6CFA46E0" w14:textId="77777777" w:rsidR="008E51D6" w:rsidRPr="00582B86" w:rsidRDefault="008E51D6" w:rsidP="000A3270">
      <w:pPr>
        <w:widowControl w:val="0"/>
        <w:autoSpaceDE w:val="0"/>
        <w:autoSpaceDN w:val="0"/>
        <w:adjustRightInd w:val="0"/>
        <w:ind w:firstLine="567"/>
        <w:jc w:val="both"/>
        <w:rPr>
          <w:sz w:val="22"/>
          <w:szCs w:val="22"/>
        </w:rPr>
      </w:pPr>
      <w:r w:rsidRPr="00582B86">
        <w:rPr>
          <w:sz w:val="22"/>
          <w:szCs w:val="22"/>
        </w:rPr>
        <w:t xml:space="preserve">1.1. Настоящий Регламент определяет цели, задачи и принципы предоставления поручительств Агентством по обязательствам субъектов малого и среднего предпринимательства и (или) </w:t>
      </w:r>
      <w:r w:rsidRPr="00582B86">
        <w:rPr>
          <w:rFonts w:eastAsiaTheme="minorHAnsi"/>
          <w:sz w:val="22"/>
          <w:szCs w:val="22"/>
          <w:lang w:eastAsia="en-US"/>
        </w:rPr>
        <w:t xml:space="preserve">организаций инфраструктуры поддержки субъектов </w:t>
      </w:r>
      <w:r w:rsidRPr="00582B86">
        <w:rPr>
          <w:sz w:val="22"/>
          <w:szCs w:val="22"/>
        </w:rPr>
        <w:t>малого и среднего предпринимательства Нижегородской области, вытекающим из договоров займа</w:t>
      </w:r>
      <w:r w:rsidR="008C7531" w:rsidRPr="00582B86">
        <w:rPr>
          <w:sz w:val="22"/>
          <w:szCs w:val="22"/>
        </w:rPr>
        <w:t xml:space="preserve"> на цели финансирования проектов в сфере промышленности</w:t>
      </w:r>
      <w:r w:rsidRPr="00582B86">
        <w:rPr>
          <w:sz w:val="22"/>
          <w:szCs w:val="22"/>
        </w:rPr>
        <w:t>, а также порядок исполнения обязательств по договорам поручительства, заключенным в обеспечение договоров займа</w:t>
      </w:r>
      <w:r w:rsidR="008C7531" w:rsidRPr="00582B86">
        <w:rPr>
          <w:sz w:val="22"/>
          <w:szCs w:val="22"/>
        </w:rPr>
        <w:t xml:space="preserve"> на цели финансирования проектов в сфере промышленности.</w:t>
      </w:r>
    </w:p>
    <w:p w14:paraId="587DF131" w14:textId="77777777" w:rsidR="008E51D6" w:rsidRPr="00582B86" w:rsidRDefault="008E51D6" w:rsidP="005002C6">
      <w:pPr>
        <w:widowControl w:val="0"/>
        <w:autoSpaceDE w:val="0"/>
        <w:autoSpaceDN w:val="0"/>
        <w:adjustRightInd w:val="0"/>
        <w:ind w:firstLine="567"/>
        <w:jc w:val="both"/>
        <w:rPr>
          <w:sz w:val="22"/>
          <w:szCs w:val="22"/>
        </w:rPr>
      </w:pPr>
      <w:r w:rsidRPr="00582B86">
        <w:rPr>
          <w:sz w:val="22"/>
          <w:szCs w:val="22"/>
        </w:rPr>
        <w:t xml:space="preserve">Регламент разработан в соответствии с Федеральным законом от 24.07.2007 г. №209-ФЗ «О развитии малого и среднего предпринимательства в Российской Федерации», </w:t>
      </w:r>
      <w:r w:rsidR="005002C6" w:rsidRPr="00582B86">
        <w:rPr>
          <w:sz w:val="22"/>
          <w:szCs w:val="22"/>
        </w:rPr>
        <w:t xml:space="preserve">Федеральным законом от 31.12.2014 № 488-ФЗ "О промышленной политике в Российской Федерации", </w:t>
      </w:r>
      <w:r w:rsidRPr="00582B86">
        <w:rPr>
          <w:sz w:val="22"/>
          <w:szCs w:val="22"/>
        </w:rPr>
        <w:t xml:space="preserve">Гражданским кодексом Российской Федерации, </w:t>
      </w:r>
      <w:r w:rsidRPr="00582B86">
        <w:rPr>
          <w:rFonts w:eastAsiaTheme="minorHAnsi"/>
          <w:sz w:val="22"/>
          <w:szCs w:val="22"/>
          <w:lang w:eastAsia="en-US"/>
        </w:rPr>
        <w:t xml:space="preserve">Приказом Минэкономразвития России от 28.11.2016 № 763 «Об утверждении требований к фондам содействия кредитованию (гарантийным фондам, фондам поручительств) и их деятельности», </w:t>
      </w:r>
      <w:r w:rsidRPr="00582B86">
        <w:rPr>
          <w:sz w:val="22"/>
          <w:szCs w:val="22"/>
        </w:rPr>
        <w:t>а также иными нормативно - правовыми актами Российской Федерации.</w:t>
      </w:r>
    </w:p>
    <w:p w14:paraId="729ABB57" w14:textId="77777777" w:rsidR="000A3270" w:rsidRPr="00582B86" w:rsidRDefault="000A3270" w:rsidP="000A3270">
      <w:pPr>
        <w:widowControl w:val="0"/>
        <w:autoSpaceDE w:val="0"/>
        <w:autoSpaceDN w:val="0"/>
        <w:adjustRightInd w:val="0"/>
        <w:ind w:firstLine="567"/>
        <w:jc w:val="both"/>
        <w:rPr>
          <w:rFonts w:eastAsiaTheme="minorHAnsi"/>
          <w:sz w:val="22"/>
          <w:szCs w:val="22"/>
          <w:lang w:eastAsia="en-US"/>
        </w:rPr>
      </w:pPr>
      <w:r w:rsidRPr="00582B86">
        <w:rPr>
          <w:rFonts w:eastAsiaTheme="minorHAnsi"/>
          <w:sz w:val="22"/>
          <w:szCs w:val="22"/>
          <w:lang w:eastAsia="en-US"/>
        </w:rPr>
        <w:t>1.2. В настоящем регламенте используются следующие понятия:</w:t>
      </w:r>
    </w:p>
    <w:p w14:paraId="3511F0F1" w14:textId="43C9440C" w:rsidR="000A3270" w:rsidRPr="00582B86" w:rsidRDefault="000A3270" w:rsidP="00180455">
      <w:pPr>
        <w:widowControl w:val="0"/>
        <w:ind w:firstLine="567"/>
        <w:jc w:val="both"/>
        <w:rPr>
          <w:sz w:val="22"/>
          <w:szCs w:val="22"/>
        </w:rPr>
      </w:pPr>
      <w:r w:rsidRPr="00582B86">
        <w:rPr>
          <w:sz w:val="22"/>
          <w:szCs w:val="22"/>
        </w:rPr>
        <w:t>«</w:t>
      </w:r>
      <w:r w:rsidRPr="00582B86">
        <w:rPr>
          <w:b/>
          <w:sz w:val="22"/>
          <w:szCs w:val="22"/>
        </w:rPr>
        <w:t xml:space="preserve">Агентство (Поручитель)» </w:t>
      </w:r>
      <w:r w:rsidRPr="00582B86">
        <w:rPr>
          <w:sz w:val="22"/>
          <w:szCs w:val="22"/>
        </w:rPr>
        <w:t xml:space="preserve">– Автономная некоммерческая организация «Агентство по развитию системы гарантий и </w:t>
      </w:r>
      <w:proofErr w:type="spellStart"/>
      <w:r w:rsidRPr="00582B86">
        <w:rPr>
          <w:sz w:val="22"/>
          <w:szCs w:val="22"/>
        </w:rPr>
        <w:t>Микрокредитная</w:t>
      </w:r>
      <w:proofErr w:type="spellEnd"/>
      <w:r w:rsidRPr="00582B86">
        <w:rPr>
          <w:sz w:val="22"/>
          <w:szCs w:val="22"/>
        </w:rPr>
        <w:t xml:space="preserve"> компания </w:t>
      </w:r>
      <w:r w:rsidR="00442ADA" w:rsidRPr="00582B86">
        <w:rPr>
          <w:sz w:val="22"/>
          <w:szCs w:val="22"/>
        </w:rPr>
        <w:t>для поддержки предпринимательства</w:t>
      </w:r>
      <w:r w:rsidRPr="00582B86">
        <w:rPr>
          <w:sz w:val="22"/>
          <w:szCs w:val="22"/>
        </w:rPr>
        <w:t xml:space="preserve"> </w:t>
      </w:r>
      <w:proofErr w:type="spellStart"/>
      <w:r w:rsidRPr="00582B86">
        <w:rPr>
          <w:sz w:val="22"/>
          <w:szCs w:val="22"/>
        </w:rPr>
        <w:t>предпринимательства</w:t>
      </w:r>
      <w:proofErr w:type="spellEnd"/>
      <w:r w:rsidRPr="00582B86">
        <w:rPr>
          <w:sz w:val="22"/>
          <w:szCs w:val="22"/>
        </w:rPr>
        <w:t xml:space="preserve"> Нижегородской области», учрежденная Правительством Нижегородской области на основании Распоряжения №337-р от 26.02.2009 г., зарегистрированная 18.03.2009 МИФНС №15 по Нижегородской области (ОГРН </w:t>
      </w:r>
      <w:r w:rsidRPr="00582B86">
        <w:rPr>
          <w:rFonts w:eastAsiaTheme="minorHAnsi"/>
          <w:sz w:val="22"/>
          <w:szCs w:val="22"/>
          <w:lang w:eastAsia="en-US"/>
        </w:rPr>
        <w:t>1095200000884, ИНН/КПП 5260248556/526001001)</w:t>
      </w:r>
      <w:r w:rsidRPr="00582B86">
        <w:rPr>
          <w:sz w:val="22"/>
          <w:szCs w:val="22"/>
        </w:rPr>
        <w:t>.</w:t>
      </w:r>
    </w:p>
    <w:p w14:paraId="0C551C9B" w14:textId="77777777" w:rsidR="00740083" w:rsidRPr="00582B86" w:rsidRDefault="00740083" w:rsidP="00740083">
      <w:pPr>
        <w:pStyle w:val="ConsPlusNormal"/>
        <w:ind w:firstLine="567"/>
        <w:jc w:val="both"/>
        <w:rPr>
          <w:rFonts w:ascii="Times New Roman" w:hAnsi="Times New Roman" w:cs="Times New Roman"/>
          <w:sz w:val="22"/>
          <w:szCs w:val="22"/>
        </w:rPr>
      </w:pPr>
      <w:r w:rsidRPr="00582B86">
        <w:rPr>
          <w:rFonts w:ascii="Times New Roman" w:hAnsi="Times New Roman" w:cs="Times New Roman"/>
          <w:b/>
          <w:sz w:val="22"/>
          <w:szCs w:val="22"/>
        </w:rPr>
        <w:t>«Бенефициарный владелец»</w:t>
      </w:r>
      <w:r w:rsidRPr="00582B86">
        <w:rPr>
          <w:rFonts w:ascii="Times New Roman" w:hAnsi="Times New Roman" w:cs="Times New Roman"/>
          <w:sz w:val="22"/>
          <w:szCs w:val="22"/>
        </w:rPr>
        <w:t xml:space="preserve"> - физическое лицо, которое в конечном счете прямо или косвенно (через третьих лиц) владеет (имеет преобладающее участие - более 25 процентов в уставном (складочном) капитале (паевом фонде)) Заемщиком - юридическим лицом либо имеет возможность контролировать действия Заемщика.</w:t>
      </w:r>
    </w:p>
    <w:p w14:paraId="38370BA0" w14:textId="77777777" w:rsidR="00740083" w:rsidRPr="00582B86" w:rsidRDefault="00740083" w:rsidP="00740083">
      <w:pPr>
        <w:pStyle w:val="ConsPlusNormal"/>
        <w:ind w:firstLine="567"/>
        <w:jc w:val="both"/>
        <w:rPr>
          <w:rFonts w:ascii="Times New Roman" w:hAnsi="Times New Roman" w:cs="Times New Roman"/>
          <w:sz w:val="22"/>
          <w:szCs w:val="22"/>
        </w:rPr>
      </w:pPr>
      <w:r w:rsidRPr="00582B86">
        <w:rPr>
          <w:rFonts w:ascii="Times New Roman" w:hAnsi="Times New Roman" w:cs="Times New Roman"/>
          <w:b/>
          <w:sz w:val="22"/>
          <w:szCs w:val="22"/>
        </w:rPr>
        <w:t>«Группа связанных лиц»</w:t>
      </w:r>
      <w:r w:rsidRPr="00582B86">
        <w:rPr>
          <w:rFonts w:ascii="Times New Roman" w:hAnsi="Times New Roman" w:cs="Times New Roman"/>
          <w:sz w:val="22"/>
          <w:szCs w:val="22"/>
        </w:rPr>
        <w:t xml:space="preserve"> - лица включены в группу связанных лиц, если одно из лиц может оказывать прямо или косвенно (через третьих лиц) существенное влияние на решения, принимаемые органами управления другой компании (других компаний) или лиц.</w:t>
      </w:r>
    </w:p>
    <w:p w14:paraId="32C5BE23" w14:textId="77777777" w:rsidR="00740083" w:rsidRPr="00582B86" w:rsidRDefault="00740083" w:rsidP="00740083">
      <w:pPr>
        <w:pStyle w:val="ConsPlusNormal"/>
        <w:ind w:firstLine="709"/>
        <w:jc w:val="both"/>
        <w:rPr>
          <w:rFonts w:ascii="Times New Roman" w:hAnsi="Times New Roman" w:cs="Times New Roman"/>
          <w:sz w:val="22"/>
          <w:szCs w:val="22"/>
        </w:rPr>
      </w:pPr>
      <w:r w:rsidRPr="00582B86">
        <w:rPr>
          <w:rFonts w:ascii="Times New Roman" w:hAnsi="Times New Roman" w:cs="Times New Roman"/>
          <w:sz w:val="22"/>
          <w:szCs w:val="22"/>
        </w:rPr>
        <w:t>Лица также являются связанными, если:</w:t>
      </w:r>
    </w:p>
    <w:p w14:paraId="671C035A" w14:textId="77777777" w:rsidR="00740083" w:rsidRPr="00582B86" w:rsidRDefault="00740083" w:rsidP="007F41C0">
      <w:pPr>
        <w:pStyle w:val="ConsPlusNormal"/>
        <w:numPr>
          <w:ilvl w:val="0"/>
          <w:numId w:val="4"/>
        </w:numPr>
        <w:ind w:left="0" w:firstLine="709"/>
        <w:jc w:val="both"/>
        <w:rPr>
          <w:rFonts w:ascii="Times New Roman" w:hAnsi="Times New Roman" w:cs="Times New Roman"/>
          <w:sz w:val="22"/>
          <w:szCs w:val="22"/>
        </w:rPr>
      </w:pPr>
      <w:r w:rsidRPr="00582B86">
        <w:rPr>
          <w:rFonts w:ascii="Times New Roman" w:hAnsi="Times New Roman" w:cs="Times New Roman"/>
          <w:sz w:val="22"/>
          <w:szCs w:val="22"/>
        </w:rPr>
        <w:t>по отношению друг к другу являются зависимыми или основными и дочерними организациями;</w:t>
      </w:r>
    </w:p>
    <w:p w14:paraId="38B98E34" w14:textId="77777777" w:rsidR="00740083" w:rsidRPr="00582B86" w:rsidRDefault="00740083" w:rsidP="007F41C0">
      <w:pPr>
        <w:pStyle w:val="ConsPlusNormal"/>
        <w:numPr>
          <w:ilvl w:val="0"/>
          <w:numId w:val="4"/>
        </w:numPr>
        <w:ind w:left="0" w:firstLine="709"/>
        <w:jc w:val="both"/>
        <w:rPr>
          <w:rFonts w:ascii="Times New Roman" w:hAnsi="Times New Roman" w:cs="Times New Roman"/>
          <w:sz w:val="22"/>
          <w:szCs w:val="22"/>
        </w:rPr>
      </w:pPr>
      <w:r w:rsidRPr="00582B86">
        <w:rPr>
          <w:rFonts w:ascii="Times New Roman" w:hAnsi="Times New Roman" w:cs="Times New Roman"/>
          <w:sz w:val="22"/>
          <w:szCs w:val="22"/>
        </w:rPr>
        <w:t>входят в состав холдинга;</w:t>
      </w:r>
    </w:p>
    <w:p w14:paraId="41913A0E" w14:textId="77777777" w:rsidR="00740083" w:rsidRPr="00582B86" w:rsidRDefault="00740083" w:rsidP="007F41C0">
      <w:pPr>
        <w:pStyle w:val="ConsPlusNormal"/>
        <w:numPr>
          <w:ilvl w:val="0"/>
          <w:numId w:val="4"/>
        </w:numPr>
        <w:ind w:left="0" w:firstLine="709"/>
        <w:jc w:val="both"/>
        <w:rPr>
          <w:rFonts w:ascii="Times New Roman" w:hAnsi="Times New Roman" w:cs="Times New Roman"/>
          <w:sz w:val="22"/>
          <w:szCs w:val="22"/>
        </w:rPr>
      </w:pPr>
      <w:r w:rsidRPr="00582B86">
        <w:rPr>
          <w:rFonts w:ascii="Times New Roman" w:hAnsi="Times New Roman" w:cs="Times New Roman"/>
          <w:sz w:val="22"/>
          <w:szCs w:val="22"/>
        </w:rPr>
        <w:t>являются близкими родственниками по отношению друг к другу;</w:t>
      </w:r>
    </w:p>
    <w:p w14:paraId="7B6D0AC4" w14:textId="77777777" w:rsidR="00740083" w:rsidRPr="00582B86" w:rsidRDefault="00740083" w:rsidP="007F41C0">
      <w:pPr>
        <w:pStyle w:val="ConsPlusNormal"/>
        <w:numPr>
          <w:ilvl w:val="0"/>
          <w:numId w:val="4"/>
        </w:numPr>
        <w:ind w:left="0" w:firstLine="709"/>
        <w:jc w:val="both"/>
        <w:rPr>
          <w:rFonts w:ascii="Times New Roman" w:hAnsi="Times New Roman" w:cs="Times New Roman"/>
          <w:sz w:val="22"/>
          <w:szCs w:val="22"/>
        </w:rPr>
      </w:pPr>
      <w:r w:rsidRPr="00582B86">
        <w:rPr>
          <w:rFonts w:ascii="Times New Roman" w:hAnsi="Times New Roman" w:cs="Times New Roman"/>
          <w:sz w:val="22"/>
          <w:szCs w:val="22"/>
        </w:rPr>
        <w:t>являются лицами, способными оказывать прямое или косвенное (через третьих лиц) существенное влияние на решения, принимаемые органами управления юридических лиц.</w:t>
      </w:r>
    </w:p>
    <w:p w14:paraId="2142FFAF" w14:textId="77777777" w:rsidR="00740083" w:rsidRPr="00582B86" w:rsidRDefault="00740083" w:rsidP="00740083">
      <w:pPr>
        <w:pStyle w:val="ConsPlusNormal"/>
        <w:ind w:firstLine="567"/>
        <w:jc w:val="both"/>
        <w:rPr>
          <w:rFonts w:ascii="Times New Roman" w:hAnsi="Times New Roman" w:cs="Times New Roman"/>
          <w:sz w:val="22"/>
          <w:szCs w:val="22"/>
        </w:rPr>
      </w:pPr>
      <w:r w:rsidRPr="00582B86">
        <w:rPr>
          <w:rFonts w:ascii="Times New Roman" w:hAnsi="Times New Roman" w:cs="Times New Roman"/>
          <w:b/>
          <w:sz w:val="22"/>
          <w:szCs w:val="22"/>
        </w:rPr>
        <w:t>«Группа связанных компаний»</w:t>
      </w:r>
      <w:r w:rsidRPr="00582B86">
        <w:rPr>
          <w:rFonts w:ascii="Times New Roman" w:hAnsi="Times New Roman" w:cs="Times New Roman"/>
          <w:sz w:val="22"/>
          <w:szCs w:val="22"/>
        </w:rPr>
        <w:t xml:space="preserve"> - </w:t>
      </w:r>
      <w:r w:rsidRPr="00582B86">
        <w:rPr>
          <w:rFonts w:ascii="Times New Roman" w:hAnsi="Times New Roman" w:cs="Times New Roman"/>
          <w:bCs/>
          <w:sz w:val="22"/>
          <w:szCs w:val="22"/>
        </w:rPr>
        <w:t xml:space="preserve"> одна или более компаний, которые признаются связанными и объединяются в ГСК при одновременном наличии признаков контроля и (или) признаков экономической связанности, указывающих на взаимную зависимость их вероятностей дефолта.</w:t>
      </w:r>
    </w:p>
    <w:p w14:paraId="2257A76E" w14:textId="77777777" w:rsidR="00740083" w:rsidRPr="00582B86" w:rsidRDefault="00740083" w:rsidP="00740083">
      <w:pPr>
        <w:pStyle w:val="ConsPlusNormal"/>
        <w:jc w:val="both"/>
        <w:rPr>
          <w:rFonts w:ascii="Times New Roman" w:hAnsi="Times New Roman" w:cs="Times New Roman"/>
          <w:bCs/>
          <w:sz w:val="22"/>
          <w:szCs w:val="22"/>
        </w:rPr>
      </w:pPr>
      <w:r w:rsidRPr="00582B86">
        <w:rPr>
          <w:rFonts w:ascii="Times New Roman" w:hAnsi="Times New Roman" w:cs="Times New Roman"/>
          <w:bCs/>
          <w:sz w:val="22"/>
          <w:szCs w:val="22"/>
        </w:rPr>
        <w:t>Под контролем понимается возможность одной компании прямо или опосредованно, формально или неформально управлять финансовой и операционной политикой другого контрагента, определять принимаемые ключевые решения с целью получения собственной выгоды.</w:t>
      </w:r>
    </w:p>
    <w:p w14:paraId="17BEEC0C" w14:textId="77777777" w:rsidR="00740083" w:rsidRPr="00582B86" w:rsidRDefault="00740083" w:rsidP="00740083">
      <w:pPr>
        <w:pStyle w:val="ConsPlusNormal"/>
        <w:jc w:val="both"/>
        <w:rPr>
          <w:rFonts w:ascii="Times New Roman" w:hAnsi="Times New Roman" w:cs="Times New Roman"/>
          <w:bCs/>
          <w:sz w:val="22"/>
          <w:szCs w:val="22"/>
        </w:rPr>
      </w:pPr>
      <w:r w:rsidRPr="00582B86">
        <w:rPr>
          <w:rFonts w:ascii="Times New Roman" w:hAnsi="Times New Roman" w:cs="Times New Roman"/>
          <w:bCs/>
          <w:sz w:val="22"/>
          <w:szCs w:val="22"/>
        </w:rPr>
        <w:t>Экономически связанными считаются компании, условия сотрудничества которых позволяют сделать вывод о наличии единого центра контроля операционной и финансовой политики и (или) присутствуют признаки использования механизмов перераспределения прибыли как через распределение маржи (в том числе с использованием трансфертного ценообразования), так и через регулирование финансовых потоков (в том числе предоставление финансирования в различных формах, дивидендная политика).</w:t>
      </w:r>
    </w:p>
    <w:p w14:paraId="12724DF9" w14:textId="77777777" w:rsidR="00740083" w:rsidRPr="00582B86" w:rsidRDefault="00740083" w:rsidP="00740083">
      <w:pPr>
        <w:pStyle w:val="ConsPlusNormal"/>
        <w:jc w:val="both"/>
        <w:rPr>
          <w:rFonts w:ascii="Times New Roman" w:hAnsi="Times New Roman" w:cs="Times New Roman"/>
          <w:bCs/>
          <w:sz w:val="22"/>
          <w:szCs w:val="22"/>
        </w:rPr>
      </w:pPr>
      <w:r w:rsidRPr="00582B86">
        <w:rPr>
          <w:rFonts w:ascii="Times New Roman" w:hAnsi="Times New Roman" w:cs="Times New Roman"/>
          <w:bCs/>
          <w:sz w:val="22"/>
          <w:szCs w:val="22"/>
        </w:rPr>
        <w:t>Все компании, связанные финансовым или имущественным поручительством, являются Группой связанных компаний.</w:t>
      </w:r>
    </w:p>
    <w:p w14:paraId="4625F31E" w14:textId="77777777" w:rsidR="00740083" w:rsidRPr="00582B86" w:rsidRDefault="00740083" w:rsidP="00740083">
      <w:pPr>
        <w:widowControl w:val="0"/>
        <w:ind w:firstLine="567"/>
        <w:jc w:val="both"/>
        <w:rPr>
          <w:sz w:val="22"/>
          <w:szCs w:val="22"/>
        </w:rPr>
      </w:pPr>
      <w:r w:rsidRPr="00582B86">
        <w:rPr>
          <w:b/>
          <w:sz w:val="22"/>
          <w:szCs w:val="22"/>
        </w:rPr>
        <w:t>«Директор Агентства»</w:t>
      </w:r>
      <w:r w:rsidRPr="00582B86">
        <w:rPr>
          <w:sz w:val="22"/>
          <w:szCs w:val="22"/>
        </w:rPr>
        <w:t xml:space="preserve"> – единоличный исполнительный орган управления Агентством, осуществляющий текущее руководство деятельностью Агентства и подотчетный Совету учредителя Агентства.</w:t>
      </w:r>
    </w:p>
    <w:p w14:paraId="38EC9F70" w14:textId="77777777" w:rsidR="000A3270" w:rsidRPr="00582B86" w:rsidRDefault="00740083" w:rsidP="001137EF">
      <w:pPr>
        <w:widowControl w:val="0"/>
        <w:autoSpaceDE w:val="0"/>
        <w:autoSpaceDN w:val="0"/>
        <w:adjustRightInd w:val="0"/>
        <w:ind w:firstLine="567"/>
        <w:jc w:val="both"/>
        <w:rPr>
          <w:sz w:val="22"/>
          <w:szCs w:val="22"/>
        </w:rPr>
      </w:pPr>
      <w:r w:rsidRPr="00582B86">
        <w:rPr>
          <w:sz w:val="22"/>
          <w:szCs w:val="22"/>
        </w:rPr>
        <w:t xml:space="preserve"> </w:t>
      </w:r>
      <w:r w:rsidR="000A3270" w:rsidRPr="00582B86">
        <w:rPr>
          <w:sz w:val="22"/>
          <w:szCs w:val="22"/>
        </w:rPr>
        <w:t>«</w:t>
      </w:r>
      <w:r w:rsidR="000A3270" w:rsidRPr="00582B86">
        <w:rPr>
          <w:b/>
          <w:sz w:val="22"/>
          <w:szCs w:val="22"/>
        </w:rPr>
        <w:t>Заемщик»</w:t>
      </w:r>
      <w:r w:rsidR="008754C0" w:rsidRPr="00582B86">
        <w:rPr>
          <w:b/>
          <w:sz w:val="22"/>
          <w:szCs w:val="22"/>
        </w:rPr>
        <w:t xml:space="preserve"> («Заявитель»)</w:t>
      </w:r>
      <w:r w:rsidR="000A3270" w:rsidRPr="00582B86">
        <w:rPr>
          <w:sz w:val="22"/>
          <w:szCs w:val="22"/>
        </w:rPr>
        <w:t xml:space="preserve"> – субъект малого или среднего предпринимательства и(или) организация инфраструктуры </w:t>
      </w:r>
      <w:r w:rsidR="000A3270" w:rsidRPr="00582B86">
        <w:rPr>
          <w:rFonts w:eastAsiaTheme="minorHAnsi"/>
          <w:sz w:val="22"/>
          <w:szCs w:val="22"/>
          <w:lang w:eastAsia="en-US"/>
        </w:rPr>
        <w:t xml:space="preserve">поддержки субъектов </w:t>
      </w:r>
      <w:r w:rsidR="000A3270" w:rsidRPr="00582B86">
        <w:rPr>
          <w:sz w:val="22"/>
          <w:szCs w:val="22"/>
        </w:rPr>
        <w:t>малого или среднего предпринимательства Нижегородской области,</w:t>
      </w:r>
      <w:r w:rsidR="001137EF" w:rsidRPr="00582B86">
        <w:rPr>
          <w:sz w:val="22"/>
          <w:szCs w:val="22"/>
        </w:rPr>
        <w:t xml:space="preserve"> </w:t>
      </w:r>
      <w:r w:rsidR="0085416C" w:rsidRPr="00582B86">
        <w:rPr>
          <w:sz w:val="22"/>
          <w:szCs w:val="22"/>
        </w:rPr>
        <w:t>являющийся субъектом деятельности</w:t>
      </w:r>
      <w:r w:rsidR="001137EF" w:rsidRPr="00582B86">
        <w:rPr>
          <w:sz w:val="22"/>
          <w:szCs w:val="22"/>
        </w:rPr>
        <w:t xml:space="preserve"> в сфере промышленности на территории Нижегородской области</w:t>
      </w:r>
      <w:bookmarkStart w:id="2" w:name="_Ref531603279"/>
      <w:r w:rsidR="001137EF" w:rsidRPr="00582B86">
        <w:rPr>
          <w:rStyle w:val="a8"/>
          <w:sz w:val="22"/>
          <w:szCs w:val="22"/>
        </w:rPr>
        <w:footnoteReference w:id="2"/>
      </w:r>
      <w:bookmarkEnd w:id="2"/>
      <w:r w:rsidR="001137EF" w:rsidRPr="00582B86">
        <w:rPr>
          <w:sz w:val="22"/>
          <w:szCs w:val="22"/>
        </w:rPr>
        <w:t xml:space="preserve">, </w:t>
      </w:r>
      <w:r w:rsidR="000A3270" w:rsidRPr="00582B86">
        <w:rPr>
          <w:sz w:val="22"/>
          <w:szCs w:val="22"/>
        </w:rPr>
        <w:t>заключивший(-</w:t>
      </w:r>
      <w:proofErr w:type="spellStart"/>
      <w:r w:rsidR="000A3270" w:rsidRPr="00582B86">
        <w:rPr>
          <w:sz w:val="22"/>
          <w:szCs w:val="22"/>
        </w:rPr>
        <w:t>ая</w:t>
      </w:r>
      <w:proofErr w:type="spellEnd"/>
      <w:r w:rsidR="000A3270" w:rsidRPr="00582B86">
        <w:rPr>
          <w:sz w:val="22"/>
          <w:szCs w:val="22"/>
        </w:rPr>
        <w:t xml:space="preserve">) или </w:t>
      </w:r>
      <w:proofErr w:type="spellStart"/>
      <w:r w:rsidR="000A3270" w:rsidRPr="00582B86">
        <w:rPr>
          <w:sz w:val="22"/>
          <w:szCs w:val="22"/>
        </w:rPr>
        <w:t>намеревающий</w:t>
      </w:r>
      <w:proofErr w:type="spellEnd"/>
      <w:r w:rsidR="000A3270" w:rsidRPr="00582B86">
        <w:rPr>
          <w:sz w:val="22"/>
          <w:szCs w:val="22"/>
        </w:rPr>
        <w:t>(-</w:t>
      </w:r>
      <w:proofErr w:type="spellStart"/>
      <w:proofErr w:type="gramStart"/>
      <w:r w:rsidR="000A3270" w:rsidRPr="00582B86">
        <w:rPr>
          <w:sz w:val="22"/>
          <w:szCs w:val="22"/>
        </w:rPr>
        <w:t>ая</w:t>
      </w:r>
      <w:proofErr w:type="spellEnd"/>
      <w:r w:rsidR="000A3270" w:rsidRPr="00582B86">
        <w:rPr>
          <w:sz w:val="22"/>
          <w:szCs w:val="22"/>
        </w:rPr>
        <w:t>)</w:t>
      </w:r>
      <w:proofErr w:type="spellStart"/>
      <w:r w:rsidR="000A3270" w:rsidRPr="00582B86">
        <w:rPr>
          <w:sz w:val="22"/>
          <w:szCs w:val="22"/>
        </w:rPr>
        <w:t>ся</w:t>
      </w:r>
      <w:proofErr w:type="spellEnd"/>
      <w:proofErr w:type="gramEnd"/>
      <w:r w:rsidR="000A3270" w:rsidRPr="00582B86">
        <w:rPr>
          <w:sz w:val="22"/>
          <w:szCs w:val="22"/>
        </w:rPr>
        <w:t xml:space="preserve"> заключить договор займа с </w:t>
      </w:r>
      <w:r w:rsidR="009E21D4" w:rsidRPr="00582B86">
        <w:rPr>
          <w:sz w:val="22"/>
          <w:szCs w:val="22"/>
        </w:rPr>
        <w:t>Организацией</w:t>
      </w:r>
      <w:r w:rsidR="001137EF" w:rsidRPr="00582B86">
        <w:rPr>
          <w:sz w:val="22"/>
          <w:szCs w:val="22"/>
        </w:rPr>
        <w:t>.</w:t>
      </w:r>
      <w:r w:rsidR="00185B31" w:rsidRPr="00582B86">
        <w:rPr>
          <w:sz w:val="22"/>
          <w:szCs w:val="22"/>
        </w:rPr>
        <w:t xml:space="preserve"> </w:t>
      </w:r>
    </w:p>
    <w:p w14:paraId="68AD67D9" w14:textId="77777777" w:rsidR="00671EBB" w:rsidRPr="00582B86" w:rsidRDefault="00671EBB" w:rsidP="00671EBB">
      <w:pPr>
        <w:widowControl w:val="0"/>
        <w:autoSpaceDE w:val="0"/>
        <w:autoSpaceDN w:val="0"/>
        <w:adjustRightInd w:val="0"/>
        <w:jc w:val="both"/>
        <w:rPr>
          <w:sz w:val="22"/>
          <w:szCs w:val="22"/>
        </w:rPr>
      </w:pPr>
    </w:p>
    <w:p w14:paraId="5F75D9B4" w14:textId="77777777" w:rsidR="00740083" w:rsidRPr="00582B86" w:rsidRDefault="00740083" w:rsidP="00740083">
      <w:pPr>
        <w:pStyle w:val="ConsPlusNormal"/>
        <w:ind w:firstLine="567"/>
        <w:jc w:val="both"/>
        <w:rPr>
          <w:rFonts w:ascii="Times New Roman" w:hAnsi="Times New Roman" w:cs="Times New Roman"/>
          <w:sz w:val="22"/>
          <w:szCs w:val="22"/>
        </w:rPr>
      </w:pPr>
      <w:r w:rsidRPr="00582B86">
        <w:rPr>
          <w:rFonts w:ascii="Times New Roman" w:hAnsi="Times New Roman" w:cs="Times New Roman"/>
          <w:b/>
          <w:sz w:val="22"/>
          <w:szCs w:val="22"/>
          <w:lang w:eastAsia="zh-CN"/>
        </w:rPr>
        <w:lastRenderedPageBreak/>
        <w:t>«</w:t>
      </w:r>
      <w:r w:rsidRPr="00582B86">
        <w:rPr>
          <w:rFonts w:ascii="Times New Roman" w:hAnsi="Times New Roman" w:cs="Times New Roman"/>
          <w:b/>
          <w:color w:val="000000"/>
          <w:sz w:val="22"/>
          <w:szCs w:val="22"/>
        </w:rPr>
        <w:t>Комиссия по принятию решений о предоставлении Агентством поручительств (далее – Комиссия по принятию решений)</w:t>
      </w:r>
      <w:r w:rsidRPr="00582B86">
        <w:rPr>
          <w:rFonts w:ascii="Times New Roman" w:hAnsi="Times New Roman" w:cs="Times New Roman"/>
          <w:b/>
          <w:sz w:val="22"/>
          <w:szCs w:val="22"/>
          <w:lang w:eastAsia="zh-CN"/>
        </w:rPr>
        <w:t>»</w:t>
      </w:r>
      <w:r w:rsidRPr="00582B86">
        <w:rPr>
          <w:rFonts w:ascii="Times New Roman" w:hAnsi="Times New Roman" w:cs="Times New Roman"/>
          <w:sz w:val="22"/>
          <w:szCs w:val="22"/>
          <w:lang w:eastAsia="zh-CN"/>
        </w:rPr>
        <w:t xml:space="preserve"> – </w:t>
      </w:r>
      <w:r w:rsidRPr="00582B86">
        <w:rPr>
          <w:rFonts w:ascii="Times New Roman" w:hAnsi="Times New Roman" w:cs="Times New Roman"/>
          <w:sz w:val="22"/>
          <w:szCs w:val="22"/>
        </w:rPr>
        <w:t>экспертно-аналитическ</w:t>
      </w:r>
      <w:r w:rsidR="0078773F" w:rsidRPr="00582B86">
        <w:rPr>
          <w:rFonts w:ascii="Times New Roman" w:hAnsi="Times New Roman" w:cs="Times New Roman"/>
          <w:sz w:val="22"/>
          <w:szCs w:val="22"/>
        </w:rPr>
        <w:t>ая рабочая группа</w:t>
      </w:r>
      <w:r w:rsidRPr="00582B86">
        <w:rPr>
          <w:rFonts w:ascii="Times New Roman" w:hAnsi="Times New Roman" w:cs="Times New Roman"/>
          <w:sz w:val="22"/>
          <w:szCs w:val="22"/>
        </w:rPr>
        <w:t>, деятельность которо</w:t>
      </w:r>
      <w:r w:rsidR="0078773F" w:rsidRPr="00582B86">
        <w:rPr>
          <w:rFonts w:ascii="Times New Roman" w:hAnsi="Times New Roman" w:cs="Times New Roman"/>
          <w:sz w:val="22"/>
          <w:szCs w:val="22"/>
        </w:rPr>
        <w:t>й</w:t>
      </w:r>
      <w:r w:rsidRPr="00582B86">
        <w:rPr>
          <w:rFonts w:ascii="Times New Roman" w:hAnsi="Times New Roman" w:cs="Times New Roman"/>
          <w:sz w:val="22"/>
          <w:szCs w:val="22"/>
        </w:rPr>
        <w:t xml:space="preserve"> направлена на рассмотрение и оценку поданных Заявок на получение поручительства Агентства в соответствии с настоящим Регламентом, формирование мнения о предоставлении или об отказе в предоставлении поручительства, а также формирование мнения по иным вопросам компетенции в соответствии с Положением о Комиссии по принятию решений, количественный и персональный состав которо</w:t>
      </w:r>
      <w:r w:rsidR="0078773F" w:rsidRPr="00582B86">
        <w:rPr>
          <w:rFonts w:ascii="Times New Roman" w:hAnsi="Times New Roman" w:cs="Times New Roman"/>
          <w:sz w:val="22"/>
          <w:szCs w:val="22"/>
        </w:rPr>
        <w:t>й</w:t>
      </w:r>
      <w:r w:rsidRPr="00582B86">
        <w:rPr>
          <w:rFonts w:ascii="Times New Roman" w:hAnsi="Times New Roman" w:cs="Times New Roman"/>
          <w:sz w:val="22"/>
          <w:szCs w:val="22"/>
        </w:rPr>
        <w:t xml:space="preserve"> определяется распорядительным документом директора Агентства. </w:t>
      </w:r>
    </w:p>
    <w:p w14:paraId="472DC17B" w14:textId="77777777" w:rsidR="000A3270" w:rsidRPr="00582B86" w:rsidRDefault="000A3270" w:rsidP="0085416C">
      <w:pPr>
        <w:pStyle w:val="1"/>
        <w:keepNext w:val="0"/>
        <w:keepLines w:val="0"/>
        <w:widowControl w:val="0"/>
        <w:spacing w:before="0"/>
        <w:ind w:firstLine="567"/>
        <w:jc w:val="both"/>
        <w:rPr>
          <w:rFonts w:ascii="Times New Roman" w:hAnsi="Times New Roman" w:cs="Times New Roman"/>
          <w:b w:val="0"/>
          <w:color w:val="auto"/>
          <w:sz w:val="22"/>
          <w:szCs w:val="22"/>
        </w:rPr>
      </w:pPr>
      <w:r w:rsidRPr="00582B86">
        <w:rPr>
          <w:rFonts w:ascii="Times New Roman" w:hAnsi="Times New Roman" w:cs="Times New Roman"/>
          <w:color w:val="auto"/>
          <w:sz w:val="22"/>
          <w:szCs w:val="22"/>
        </w:rPr>
        <w:t xml:space="preserve">«Организация» - </w:t>
      </w:r>
      <w:r w:rsidR="00135BD0" w:rsidRPr="00582B86">
        <w:rPr>
          <w:rFonts w:ascii="Times New Roman" w:hAnsi="Times New Roman" w:cs="Times New Roman"/>
          <w:b w:val="0"/>
          <w:color w:val="auto"/>
          <w:sz w:val="22"/>
          <w:szCs w:val="22"/>
        </w:rPr>
        <w:t>ю</w:t>
      </w:r>
      <w:r w:rsidR="00185B31" w:rsidRPr="00582B86">
        <w:rPr>
          <w:rFonts w:ascii="Times New Roman" w:hAnsi="Times New Roman" w:cs="Times New Roman"/>
          <w:b w:val="0"/>
          <w:color w:val="auto"/>
          <w:sz w:val="22"/>
          <w:szCs w:val="22"/>
        </w:rPr>
        <w:t xml:space="preserve">ридической лицо </w:t>
      </w:r>
      <w:r w:rsidRPr="00582B86">
        <w:rPr>
          <w:rFonts w:ascii="Times New Roman" w:hAnsi="Times New Roman" w:cs="Times New Roman"/>
          <w:b w:val="0"/>
          <w:color w:val="auto"/>
          <w:sz w:val="22"/>
          <w:szCs w:val="22"/>
        </w:rPr>
        <w:t>не являющ</w:t>
      </w:r>
      <w:r w:rsidR="00185B31" w:rsidRPr="00582B86">
        <w:rPr>
          <w:rFonts w:ascii="Times New Roman" w:hAnsi="Times New Roman" w:cs="Times New Roman"/>
          <w:b w:val="0"/>
          <w:color w:val="auto"/>
          <w:sz w:val="22"/>
          <w:szCs w:val="22"/>
        </w:rPr>
        <w:t>ееся</w:t>
      </w:r>
      <w:r w:rsidRPr="00582B86">
        <w:rPr>
          <w:rFonts w:ascii="Times New Roman" w:hAnsi="Times New Roman" w:cs="Times New Roman"/>
          <w:b w:val="0"/>
          <w:color w:val="auto"/>
          <w:sz w:val="22"/>
          <w:szCs w:val="22"/>
        </w:rPr>
        <w:t xml:space="preserve"> </w:t>
      </w:r>
      <w:r w:rsidR="008F40B7" w:rsidRPr="00582B86">
        <w:rPr>
          <w:rFonts w:ascii="Times New Roman" w:hAnsi="Times New Roman" w:cs="Times New Roman"/>
          <w:b w:val="0"/>
          <w:color w:val="auto"/>
          <w:sz w:val="22"/>
          <w:szCs w:val="22"/>
        </w:rPr>
        <w:t>кредитной организацией</w:t>
      </w:r>
      <w:r w:rsidRPr="00582B86">
        <w:rPr>
          <w:rFonts w:ascii="Times New Roman" w:hAnsi="Times New Roman" w:cs="Times New Roman"/>
          <w:b w:val="0"/>
          <w:color w:val="auto"/>
          <w:sz w:val="22"/>
          <w:szCs w:val="22"/>
        </w:rPr>
        <w:t>, микрофинансовой организацией, лизи</w:t>
      </w:r>
      <w:r w:rsidR="00185B31" w:rsidRPr="00582B86">
        <w:rPr>
          <w:rFonts w:ascii="Times New Roman" w:hAnsi="Times New Roman" w:cs="Times New Roman"/>
          <w:b w:val="0"/>
          <w:color w:val="auto"/>
          <w:sz w:val="22"/>
          <w:szCs w:val="22"/>
        </w:rPr>
        <w:t>нговой компанией,</w:t>
      </w:r>
      <w:r w:rsidR="0085416C" w:rsidRPr="00582B86">
        <w:t xml:space="preserve"> </w:t>
      </w:r>
      <w:r w:rsidR="0085416C" w:rsidRPr="00582B86">
        <w:rPr>
          <w:rFonts w:ascii="Times New Roman" w:hAnsi="Times New Roman" w:cs="Times New Roman"/>
          <w:b w:val="0"/>
          <w:color w:val="auto"/>
          <w:sz w:val="22"/>
          <w:szCs w:val="22"/>
        </w:rPr>
        <w:t>доля участия в котором Российской Федерации, субъекта Российской Федерации, муниципального образования в совокупности превышает пятьдесят процентов,</w:t>
      </w:r>
      <w:r w:rsidR="00185B31" w:rsidRPr="00582B86">
        <w:rPr>
          <w:rFonts w:ascii="Times New Roman" w:hAnsi="Times New Roman" w:cs="Times New Roman"/>
          <w:b w:val="0"/>
          <w:color w:val="auto"/>
          <w:sz w:val="22"/>
          <w:szCs w:val="22"/>
        </w:rPr>
        <w:t xml:space="preserve"> осуществляющее</w:t>
      </w:r>
      <w:r w:rsidRPr="00582B86">
        <w:rPr>
          <w:rFonts w:ascii="Times New Roman" w:hAnsi="Times New Roman" w:cs="Times New Roman"/>
          <w:b w:val="0"/>
          <w:color w:val="auto"/>
          <w:sz w:val="22"/>
          <w:szCs w:val="22"/>
        </w:rPr>
        <w:t xml:space="preserve"> деятельность по предоставлению </w:t>
      </w:r>
      <w:r w:rsidR="00185B31" w:rsidRPr="00582B86">
        <w:rPr>
          <w:rFonts w:ascii="Times New Roman" w:hAnsi="Times New Roman" w:cs="Times New Roman"/>
          <w:b w:val="0"/>
          <w:color w:val="auto"/>
          <w:sz w:val="22"/>
          <w:szCs w:val="22"/>
        </w:rPr>
        <w:t>займов субъектам деятельности в сфере промышленности, и заключившее</w:t>
      </w:r>
      <w:r w:rsidRPr="00582B86">
        <w:rPr>
          <w:rFonts w:ascii="Times New Roman" w:hAnsi="Times New Roman" w:cs="Times New Roman"/>
          <w:b w:val="0"/>
          <w:color w:val="auto"/>
          <w:sz w:val="22"/>
          <w:szCs w:val="22"/>
        </w:rPr>
        <w:t xml:space="preserve"> с Агентством соглашение о сотрудничестве </w:t>
      </w:r>
      <w:r w:rsidR="00E43799" w:rsidRPr="00582B86">
        <w:rPr>
          <w:rFonts w:ascii="Times New Roman" w:hAnsi="Times New Roman" w:cs="Times New Roman"/>
          <w:b w:val="0"/>
          <w:color w:val="auto"/>
          <w:sz w:val="22"/>
          <w:szCs w:val="22"/>
        </w:rPr>
        <w:t>по предоставлению</w:t>
      </w:r>
      <w:r w:rsidRPr="00582B86">
        <w:rPr>
          <w:rFonts w:ascii="Times New Roman" w:hAnsi="Times New Roman" w:cs="Times New Roman"/>
          <w:b w:val="0"/>
          <w:color w:val="auto"/>
          <w:sz w:val="22"/>
          <w:szCs w:val="22"/>
        </w:rPr>
        <w:t xml:space="preserve"> поручительств по договорам займа </w:t>
      </w:r>
      <w:r w:rsidR="00185B31" w:rsidRPr="00582B86">
        <w:rPr>
          <w:rFonts w:ascii="Times New Roman" w:hAnsi="Times New Roman" w:cs="Times New Roman"/>
          <w:b w:val="0"/>
          <w:color w:val="auto"/>
          <w:sz w:val="22"/>
          <w:szCs w:val="22"/>
        </w:rPr>
        <w:t>на цели финансирования проектов в сфере промышленности.</w:t>
      </w:r>
    </w:p>
    <w:p w14:paraId="41646586" w14:textId="77777777" w:rsidR="00740083" w:rsidRPr="00582B86" w:rsidRDefault="00740083" w:rsidP="00740083">
      <w:pPr>
        <w:pStyle w:val="ConsPlusNormal"/>
        <w:ind w:firstLine="567"/>
        <w:jc w:val="both"/>
        <w:outlineLvl w:val="0"/>
        <w:rPr>
          <w:rFonts w:ascii="Times New Roman" w:hAnsi="Times New Roman" w:cs="Times New Roman"/>
          <w:sz w:val="22"/>
          <w:szCs w:val="22"/>
        </w:rPr>
      </w:pPr>
      <w:r w:rsidRPr="00582B86">
        <w:rPr>
          <w:rFonts w:ascii="Times New Roman" w:hAnsi="Times New Roman" w:cs="Times New Roman"/>
          <w:b/>
          <w:bCs/>
          <w:sz w:val="22"/>
          <w:szCs w:val="22"/>
        </w:rPr>
        <w:t>«О</w:t>
      </w:r>
      <w:r w:rsidRPr="00582B86">
        <w:rPr>
          <w:rFonts w:ascii="Times New Roman" w:hAnsi="Times New Roman" w:cs="Times New Roman"/>
          <w:b/>
          <w:sz w:val="22"/>
          <w:szCs w:val="22"/>
        </w:rPr>
        <w:t>рганизации инфраструктуры поддержки субъектов малого или среднего предпринимательства Нижегородской области</w:t>
      </w:r>
      <w:r w:rsidRPr="00582B86">
        <w:rPr>
          <w:rFonts w:ascii="Times New Roman" w:hAnsi="Times New Roman" w:cs="Times New Roman"/>
          <w:b/>
          <w:bCs/>
          <w:sz w:val="22"/>
          <w:szCs w:val="22"/>
        </w:rPr>
        <w:t xml:space="preserve">» (далее - </w:t>
      </w:r>
      <w:r w:rsidRPr="00582B86">
        <w:rPr>
          <w:rFonts w:ascii="Times New Roman" w:hAnsi="Times New Roman" w:cs="Times New Roman"/>
          <w:b/>
          <w:sz w:val="22"/>
          <w:szCs w:val="22"/>
        </w:rPr>
        <w:t>организации инфраструктуры поддержки)</w:t>
      </w:r>
      <w:r w:rsidRPr="00582B86">
        <w:rPr>
          <w:rFonts w:ascii="Times New Roman" w:hAnsi="Times New Roman" w:cs="Times New Roman"/>
          <w:b/>
          <w:bCs/>
          <w:sz w:val="22"/>
          <w:szCs w:val="22"/>
        </w:rPr>
        <w:t xml:space="preserve"> - </w:t>
      </w:r>
      <w:r w:rsidRPr="00582B86">
        <w:rPr>
          <w:rFonts w:ascii="Times New Roman" w:hAnsi="Times New Roman" w:cs="Times New Roman"/>
          <w:color w:val="000000"/>
          <w:sz w:val="22"/>
          <w:szCs w:val="22"/>
        </w:rPr>
        <w:t xml:space="preserve">организации, образующие инфраструктуру поддержки малого и среднего предпринимательства, включенные в установленном порядке в </w:t>
      </w:r>
      <w:r w:rsidRPr="00582B86">
        <w:rPr>
          <w:rFonts w:ascii="Times New Roman" w:eastAsia="Arial Unicode MS" w:hAnsi="Times New Roman" w:cs="Times New Roman"/>
          <w:sz w:val="22"/>
          <w:szCs w:val="22"/>
        </w:rPr>
        <w:t>единый реестр организаций инфраструктуры поддержки</w:t>
      </w:r>
      <w:r w:rsidRPr="00582B86">
        <w:rPr>
          <w:rFonts w:ascii="Times New Roman" w:hAnsi="Times New Roman" w:cs="Times New Roman"/>
          <w:sz w:val="22"/>
          <w:szCs w:val="22"/>
        </w:rPr>
        <w:t>.</w:t>
      </w:r>
    </w:p>
    <w:p w14:paraId="4397975A" w14:textId="77777777" w:rsidR="00740083" w:rsidRPr="00582B86" w:rsidRDefault="00740083" w:rsidP="00740083">
      <w:pPr>
        <w:widowControl w:val="0"/>
        <w:ind w:firstLine="567"/>
        <w:jc w:val="both"/>
        <w:rPr>
          <w:sz w:val="22"/>
          <w:szCs w:val="22"/>
        </w:rPr>
      </w:pPr>
      <w:r w:rsidRPr="00582B86">
        <w:rPr>
          <w:sz w:val="22"/>
          <w:szCs w:val="22"/>
        </w:rPr>
        <w:t xml:space="preserve"> «</w:t>
      </w:r>
      <w:r w:rsidRPr="00582B86">
        <w:rPr>
          <w:b/>
          <w:sz w:val="22"/>
          <w:szCs w:val="22"/>
        </w:rPr>
        <w:t>Поручительство Агентства»</w:t>
      </w:r>
      <w:r w:rsidRPr="00582B86">
        <w:rPr>
          <w:sz w:val="22"/>
          <w:szCs w:val="22"/>
        </w:rPr>
        <w:t xml:space="preserve"> – оформленный в соответствии с требованиями действующего законодательства Российской Федерации договор поручительства, согласно которому Агентство обязывается перед </w:t>
      </w:r>
      <w:r w:rsidR="00AA3BB1" w:rsidRPr="00582B86">
        <w:rPr>
          <w:sz w:val="22"/>
          <w:szCs w:val="22"/>
        </w:rPr>
        <w:t>О</w:t>
      </w:r>
      <w:r w:rsidRPr="00582B86">
        <w:rPr>
          <w:sz w:val="22"/>
          <w:szCs w:val="22"/>
        </w:rPr>
        <w:t>рганизацией отвечать за исполнение обязательств Заемщика по договору займа на условиях, определенных в договоре поручительства</w:t>
      </w:r>
      <w:r w:rsidRPr="00582B86">
        <w:rPr>
          <w:sz w:val="22"/>
          <w:szCs w:val="22"/>
          <w:lang w:eastAsia="ar-SA"/>
        </w:rPr>
        <w:t>.</w:t>
      </w:r>
      <w:r w:rsidRPr="00582B86">
        <w:rPr>
          <w:sz w:val="22"/>
          <w:szCs w:val="22"/>
        </w:rPr>
        <w:t xml:space="preserve"> </w:t>
      </w:r>
    </w:p>
    <w:p w14:paraId="29963116" w14:textId="77777777" w:rsidR="00180455" w:rsidRPr="00582B86" w:rsidRDefault="00740083" w:rsidP="00740083">
      <w:pPr>
        <w:pStyle w:val="ConsPlusNormal"/>
        <w:ind w:firstLine="567"/>
        <w:jc w:val="both"/>
        <w:outlineLvl w:val="0"/>
        <w:rPr>
          <w:rFonts w:ascii="Times New Roman" w:hAnsi="Times New Roman" w:cs="Times New Roman"/>
          <w:sz w:val="22"/>
          <w:szCs w:val="22"/>
        </w:rPr>
      </w:pPr>
      <w:r w:rsidRPr="00582B86">
        <w:rPr>
          <w:rFonts w:ascii="Times New Roman" w:hAnsi="Times New Roman" w:cs="Times New Roman"/>
          <w:b/>
          <w:sz w:val="22"/>
          <w:szCs w:val="22"/>
        </w:rPr>
        <w:t xml:space="preserve"> </w:t>
      </w:r>
      <w:r w:rsidR="00180455" w:rsidRPr="00582B86">
        <w:rPr>
          <w:rFonts w:ascii="Times New Roman" w:hAnsi="Times New Roman" w:cs="Times New Roman"/>
          <w:b/>
          <w:sz w:val="22"/>
          <w:szCs w:val="22"/>
        </w:rPr>
        <w:t xml:space="preserve">«Субъекты малого и среднего предпринимательства Нижегородской области (далее – субъект МСП)» </w:t>
      </w:r>
      <w:r w:rsidR="00180455" w:rsidRPr="00582B86">
        <w:rPr>
          <w:rFonts w:ascii="Times New Roman" w:hAnsi="Times New Roman" w:cs="Times New Roman"/>
          <w:sz w:val="22"/>
          <w:szCs w:val="22"/>
        </w:rPr>
        <w:t>- юридические лица и индивидуальные предприниматели, соответствующие требованиям ст. 4 Федерального Закона от 24.07.2007 № 209-ФЗ «О развитии малого и среднего предпринимательства в Российской Федерации».</w:t>
      </w:r>
    </w:p>
    <w:p w14:paraId="01E5E739" w14:textId="77777777" w:rsidR="00180455" w:rsidRPr="00582B86" w:rsidRDefault="00180455" w:rsidP="00180455">
      <w:pPr>
        <w:widowControl w:val="0"/>
        <w:ind w:firstLine="567"/>
        <w:jc w:val="both"/>
        <w:rPr>
          <w:sz w:val="22"/>
          <w:szCs w:val="22"/>
        </w:rPr>
      </w:pPr>
      <w:r w:rsidRPr="00582B86">
        <w:rPr>
          <w:b/>
          <w:bCs/>
          <w:sz w:val="22"/>
          <w:szCs w:val="22"/>
        </w:rPr>
        <w:t>«</w:t>
      </w:r>
      <w:r w:rsidRPr="00582B86">
        <w:rPr>
          <w:b/>
          <w:sz w:val="22"/>
          <w:szCs w:val="22"/>
        </w:rPr>
        <w:t>Совет учредителя Агентства»</w:t>
      </w:r>
      <w:r w:rsidRPr="00582B86">
        <w:rPr>
          <w:b/>
          <w:bCs/>
          <w:sz w:val="22"/>
          <w:szCs w:val="22"/>
        </w:rPr>
        <w:t xml:space="preserve"> – </w:t>
      </w:r>
      <w:r w:rsidRPr="00582B86">
        <w:rPr>
          <w:bCs/>
          <w:sz w:val="22"/>
          <w:szCs w:val="22"/>
        </w:rPr>
        <w:t>высший коллегиальный орган управления Агентства, в компетенцию которого входит утверждение и изменение настоящего Регламента</w:t>
      </w:r>
      <w:r w:rsidRPr="00582B86">
        <w:rPr>
          <w:sz w:val="22"/>
          <w:szCs w:val="22"/>
        </w:rPr>
        <w:t>.</w:t>
      </w:r>
    </w:p>
    <w:p w14:paraId="6BE41B18" w14:textId="77777777" w:rsidR="00671EBB" w:rsidRPr="00582B86" w:rsidRDefault="00671EBB" w:rsidP="00180455">
      <w:pPr>
        <w:widowControl w:val="0"/>
        <w:ind w:firstLine="567"/>
        <w:jc w:val="both"/>
        <w:rPr>
          <w:sz w:val="22"/>
          <w:szCs w:val="22"/>
        </w:rPr>
      </w:pPr>
      <w:r w:rsidRPr="00582B86">
        <w:rPr>
          <w:b/>
          <w:sz w:val="22"/>
          <w:szCs w:val="22"/>
        </w:rPr>
        <w:t>«Заявка»</w:t>
      </w:r>
      <w:r w:rsidRPr="00582B86">
        <w:rPr>
          <w:sz w:val="22"/>
          <w:szCs w:val="22"/>
        </w:rPr>
        <w:t xml:space="preserve"> - заявка Организации на предоставление поручительства Агентства по форме, установленной настоящим Регламентом, в обеспечение финансирования проектов в сфере промышленности.</w:t>
      </w:r>
    </w:p>
    <w:p w14:paraId="28F05A10" w14:textId="77777777" w:rsidR="00E43799" w:rsidRPr="00582B86" w:rsidRDefault="00F04C06" w:rsidP="00180455">
      <w:pPr>
        <w:widowControl w:val="0"/>
        <w:ind w:firstLine="567"/>
        <w:jc w:val="both"/>
        <w:rPr>
          <w:sz w:val="22"/>
          <w:szCs w:val="22"/>
        </w:rPr>
      </w:pPr>
      <w:r w:rsidRPr="00582B86">
        <w:rPr>
          <w:b/>
          <w:sz w:val="22"/>
          <w:szCs w:val="22"/>
        </w:rPr>
        <w:t>«</w:t>
      </w:r>
      <w:r w:rsidR="00E43799" w:rsidRPr="00582B86">
        <w:rPr>
          <w:b/>
          <w:sz w:val="22"/>
          <w:szCs w:val="22"/>
        </w:rPr>
        <w:t>Финансирование</w:t>
      </w:r>
      <w:r w:rsidRPr="00582B86">
        <w:rPr>
          <w:b/>
          <w:sz w:val="22"/>
          <w:szCs w:val="22"/>
        </w:rPr>
        <w:t>»</w:t>
      </w:r>
      <w:r w:rsidR="00E43799" w:rsidRPr="00582B86">
        <w:rPr>
          <w:sz w:val="22"/>
          <w:szCs w:val="22"/>
        </w:rPr>
        <w:t xml:space="preserve"> – финансовое обеспечение субъектов МСП, организаций инфраструктуры поддержки в форме предоставления денежных средств на основании договора займа Организацией.</w:t>
      </w:r>
    </w:p>
    <w:p w14:paraId="27BBE969" w14:textId="794A69D8" w:rsidR="00185B31" w:rsidRPr="00582B86" w:rsidRDefault="00185B31" w:rsidP="00740083">
      <w:pPr>
        <w:pStyle w:val="ConsPlusNormal"/>
        <w:ind w:firstLine="567"/>
        <w:jc w:val="both"/>
        <w:rPr>
          <w:rFonts w:ascii="Times New Roman" w:hAnsi="Times New Roman" w:cs="Times New Roman"/>
          <w:sz w:val="22"/>
          <w:szCs w:val="22"/>
        </w:rPr>
      </w:pPr>
      <w:r w:rsidRPr="00582B86">
        <w:rPr>
          <w:rFonts w:ascii="Times New Roman" w:hAnsi="Times New Roman" w:cs="Times New Roman"/>
          <w:b/>
          <w:sz w:val="22"/>
          <w:szCs w:val="22"/>
        </w:rPr>
        <w:t xml:space="preserve"> «Проект»</w:t>
      </w:r>
      <w:r w:rsidRPr="00582B86">
        <w:rPr>
          <w:rFonts w:ascii="Times New Roman" w:hAnsi="Times New Roman" w:cs="Times New Roman"/>
          <w:sz w:val="22"/>
          <w:szCs w:val="22"/>
        </w:rPr>
        <w:t xml:space="preserve"> – совокупность организационных, технических, финансовых, кадровых мероприятий, имеющих целью в установленные бюджет и сроки создание нового предприятия/производства и/или его модернизацию для внедрения новых технологий и продукции.</w:t>
      </w:r>
    </w:p>
    <w:p w14:paraId="3ABBF235" w14:textId="77777777" w:rsidR="00AB370B" w:rsidRPr="00582B86" w:rsidRDefault="00AB370B" w:rsidP="00AB370B">
      <w:pPr>
        <w:ind w:firstLine="540"/>
        <w:jc w:val="both"/>
        <w:rPr>
          <w:sz w:val="22"/>
          <w:szCs w:val="22"/>
        </w:rPr>
      </w:pPr>
      <w:r w:rsidRPr="00582B86">
        <w:rPr>
          <w:b/>
          <w:sz w:val="22"/>
          <w:szCs w:val="22"/>
        </w:rPr>
        <w:t>«Участники приоритетной программы «Повышение производительности труда и поддержка занятости»</w:t>
      </w:r>
      <w:r w:rsidRPr="00582B86">
        <w:rPr>
          <w:sz w:val="22"/>
          <w:szCs w:val="22"/>
        </w:rPr>
        <w:t xml:space="preserve"> – Заемщики, участвующие на дату заключения договора поручительства с Агентством в целевой программе «Повышение производительности труда и поддержка занятости» и предоставившие подтверждающие документы. </w:t>
      </w:r>
    </w:p>
    <w:p w14:paraId="5747B58B" w14:textId="77777777" w:rsidR="00AB370B" w:rsidRPr="00582B86" w:rsidRDefault="00AB370B" w:rsidP="00AB370B">
      <w:pPr>
        <w:suppressAutoHyphens/>
        <w:ind w:firstLine="540"/>
        <w:jc w:val="both"/>
        <w:textAlignment w:val="top"/>
        <w:rPr>
          <w:sz w:val="22"/>
          <w:szCs w:val="22"/>
        </w:rPr>
      </w:pPr>
      <w:r w:rsidRPr="00582B86">
        <w:rPr>
          <w:b/>
          <w:sz w:val="22"/>
          <w:szCs w:val="22"/>
        </w:rPr>
        <w:t>«Экспортеры»</w:t>
      </w:r>
      <w:r w:rsidRPr="00582B86">
        <w:rPr>
          <w:sz w:val="22"/>
          <w:szCs w:val="22"/>
        </w:rPr>
        <w:t xml:space="preserve"> – Заемщики, осуществляющие внешнеэкономическую деятельность по реализации товаров отечественного производства в страны, торговая деятельность с которыми допустима действующим законодательством РФ на дату заключения договора поручительства с Агентством и имеющие действующий на ту же дату экспортный контракт. </w:t>
      </w:r>
    </w:p>
    <w:p w14:paraId="750C6A9D" w14:textId="77777777" w:rsidR="00AB370B" w:rsidRPr="00582B86" w:rsidRDefault="00AB370B" w:rsidP="00AB370B">
      <w:pPr>
        <w:suppressAutoHyphens/>
        <w:ind w:firstLine="540"/>
        <w:jc w:val="both"/>
        <w:textAlignment w:val="top"/>
        <w:rPr>
          <w:sz w:val="22"/>
          <w:szCs w:val="22"/>
        </w:rPr>
      </w:pPr>
      <w:r w:rsidRPr="00582B86">
        <w:rPr>
          <w:b/>
          <w:sz w:val="22"/>
          <w:szCs w:val="22"/>
        </w:rPr>
        <w:t>«Участники промышленного кластера Нижегородской области»</w:t>
      </w:r>
      <w:r w:rsidRPr="00582B86">
        <w:rPr>
          <w:sz w:val="22"/>
          <w:szCs w:val="22"/>
        </w:rPr>
        <w:t xml:space="preserve"> – Заемщики, являющиеся действующими членами промышленного кластера Нижегородской области на дату заключения договора поручительства с Агентством и предоставившие подтверждающие документы. </w:t>
      </w:r>
    </w:p>
    <w:p w14:paraId="7862F00F" w14:textId="77777777" w:rsidR="00AB370B" w:rsidRPr="00582B86" w:rsidRDefault="00AB370B" w:rsidP="00AB370B">
      <w:pPr>
        <w:suppressAutoHyphens/>
        <w:ind w:firstLine="540"/>
        <w:jc w:val="both"/>
        <w:textAlignment w:val="top"/>
        <w:rPr>
          <w:sz w:val="22"/>
          <w:szCs w:val="22"/>
        </w:rPr>
      </w:pPr>
      <w:r w:rsidRPr="00582B86">
        <w:rPr>
          <w:b/>
          <w:sz w:val="22"/>
          <w:szCs w:val="22"/>
        </w:rPr>
        <w:t>«Участники программы «Выращивание»</w:t>
      </w:r>
      <w:r w:rsidRPr="00582B86">
        <w:rPr>
          <w:sz w:val="22"/>
          <w:szCs w:val="22"/>
        </w:rPr>
        <w:t xml:space="preserve"> – Заемщики, находящиеся в перечне участников приоритетной программы «Выращивание» на дату заключения договора поручительства с Агентством и предоставившие подтверждающие документы. </w:t>
      </w:r>
    </w:p>
    <w:p w14:paraId="5283BB73" w14:textId="77777777" w:rsidR="00AB370B" w:rsidRPr="00582B86" w:rsidRDefault="00AB370B" w:rsidP="00AB370B">
      <w:pPr>
        <w:ind w:firstLine="540"/>
        <w:jc w:val="both"/>
        <w:rPr>
          <w:sz w:val="22"/>
          <w:szCs w:val="22"/>
        </w:rPr>
      </w:pPr>
      <w:r w:rsidRPr="00582B86">
        <w:rPr>
          <w:b/>
          <w:sz w:val="22"/>
          <w:szCs w:val="22"/>
        </w:rPr>
        <w:t xml:space="preserve"> «Заслуженные предприниматели Нижегородской области»</w:t>
      </w:r>
      <w:r w:rsidRPr="00582B86">
        <w:rPr>
          <w:sz w:val="22"/>
          <w:szCs w:val="22"/>
        </w:rPr>
        <w:t xml:space="preserve"> – индивидуальные предприниматели и Самозанятые граждане, получившие в установленном законом порядке звание «Заслуженный предприниматель Нижегородской области» и предоставившие подтверждающие документы. </w:t>
      </w:r>
    </w:p>
    <w:p w14:paraId="22BB176D" w14:textId="77777777" w:rsidR="00AB370B" w:rsidRPr="00582B86" w:rsidRDefault="00AB370B" w:rsidP="00AB370B">
      <w:pPr>
        <w:ind w:firstLine="540"/>
        <w:jc w:val="both"/>
        <w:rPr>
          <w:sz w:val="22"/>
          <w:szCs w:val="22"/>
        </w:rPr>
      </w:pPr>
      <w:r w:rsidRPr="00582B86">
        <w:rPr>
          <w:b/>
          <w:color w:val="000000"/>
          <w:sz w:val="22"/>
          <w:szCs w:val="22"/>
        </w:rPr>
        <w:t>«Производители импортозамещающей продукции»</w:t>
      </w:r>
      <w:r w:rsidRPr="00582B86">
        <w:rPr>
          <w:color w:val="000000"/>
          <w:sz w:val="22"/>
          <w:szCs w:val="22"/>
        </w:rPr>
        <w:t xml:space="preserve"> </w:t>
      </w:r>
      <w:r w:rsidRPr="00582B86">
        <w:rPr>
          <w:sz w:val="22"/>
          <w:szCs w:val="22"/>
        </w:rPr>
        <w:t>– производители импортозамещающих товаров отечественного производства, аналогов санкционной продукции и оригинальных товаров, произведённых в РФ.  Оценка соответствия производителя указанному выше критерию, определяется на основании следующих параметров:</w:t>
      </w:r>
    </w:p>
    <w:p w14:paraId="7E7E729B" w14:textId="77777777" w:rsidR="00AB370B" w:rsidRPr="00582B86" w:rsidRDefault="00AB370B" w:rsidP="00AB370B">
      <w:pPr>
        <w:ind w:firstLine="540"/>
        <w:jc w:val="both"/>
        <w:rPr>
          <w:sz w:val="22"/>
          <w:szCs w:val="22"/>
        </w:rPr>
      </w:pPr>
      <w:r w:rsidRPr="00582B86">
        <w:rPr>
          <w:sz w:val="22"/>
          <w:szCs w:val="22"/>
        </w:rPr>
        <w:t xml:space="preserve"> - наличие у производителя кода ОКВЭД, соответствующего виду деятельности по производству </w:t>
      </w:r>
      <w:r w:rsidRPr="00582B86">
        <w:rPr>
          <w:color w:val="000000"/>
          <w:sz w:val="22"/>
          <w:szCs w:val="22"/>
        </w:rPr>
        <w:t>импортозамещающей продукции;</w:t>
      </w:r>
    </w:p>
    <w:p w14:paraId="53FFA57C" w14:textId="77777777" w:rsidR="00AB370B" w:rsidRPr="00582B86" w:rsidRDefault="00AB370B" w:rsidP="00AB370B">
      <w:pPr>
        <w:ind w:firstLine="540"/>
        <w:jc w:val="both"/>
        <w:rPr>
          <w:sz w:val="22"/>
          <w:szCs w:val="22"/>
        </w:rPr>
      </w:pPr>
      <w:r w:rsidRPr="00582B86">
        <w:rPr>
          <w:sz w:val="22"/>
          <w:szCs w:val="22"/>
        </w:rPr>
        <w:t>-  выпуск / инвестирование выпуска продукции, входящей в п</w:t>
      </w:r>
      <w:r w:rsidRPr="00582B86">
        <w:rPr>
          <w:sz w:val="22"/>
          <w:szCs w:val="22"/>
          <w:shd w:val="clear" w:color="auto" w:fill="FBFBFB"/>
        </w:rPr>
        <w:t>еречень приоритетной для целей импортозамещения и рекомендуемой российским компаниям к освоению в производстве в соответствии с нормативными правовыми актами на дату заключения договора поручительства.</w:t>
      </w:r>
    </w:p>
    <w:p w14:paraId="36CB6A32" w14:textId="77777777" w:rsidR="00313422" w:rsidRPr="00582B86" w:rsidRDefault="00313422" w:rsidP="00740083">
      <w:pPr>
        <w:pStyle w:val="ConsPlusNormal"/>
        <w:ind w:firstLine="567"/>
        <w:jc w:val="both"/>
        <w:rPr>
          <w:rFonts w:ascii="Times New Roman" w:hAnsi="Times New Roman" w:cs="Times New Roman"/>
          <w:sz w:val="22"/>
          <w:szCs w:val="22"/>
        </w:rPr>
      </w:pPr>
    </w:p>
    <w:p w14:paraId="6EF63390" w14:textId="77777777" w:rsidR="000A3270" w:rsidRPr="00582B86" w:rsidRDefault="000A3270" w:rsidP="000A3270">
      <w:pPr>
        <w:pStyle w:val="ConsPlusNormal"/>
        <w:ind w:firstLine="567"/>
        <w:jc w:val="both"/>
        <w:rPr>
          <w:rFonts w:ascii="Times New Roman" w:hAnsi="Times New Roman" w:cs="Times New Roman"/>
          <w:sz w:val="22"/>
          <w:szCs w:val="22"/>
        </w:rPr>
      </w:pPr>
      <w:r w:rsidRPr="00582B86">
        <w:rPr>
          <w:rFonts w:ascii="Times New Roman" w:hAnsi="Times New Roman" w:cs="Times New Roman"/>
          <w:sz w:val="22"/>
          <w:szCs w:val="22"/>
        </w:rPr>
        <w:lastRenderedPageBreak/>
        <w:t>1.3. Порядок предоставления Поручительства Агентства определяется действующим</w:t>
      </w:r>
      <w:r w:rsidRPr="00582B86">
        <w:rPr>
          <w:sz w:val="22"/>
          <w:szCs w:val="22"/>
        </w:rPr>
        <w:t xml:space="preserve"> </w:t>
      </w:r>
      <w:r w:rsidRPr="00582B86">
        <w:rPr>
          <w:rFonts w:ascii="Times New Roman" w:hAnsi="Times New Roman" w:cs="Times New Roman"/>
          <w:sz w:val="22"/>
          <w:szCs w:val="22"/>
        </w:rPr>
        <w:t xml:space="preserve">законодательством Российской Федерации, настоящим Регламентом, а также иными применимыми внутренними документами Агентства, утверждаемыми уполномоченным органом управления Агентства. </w:t>
      </w:r>
    </w:p>
    <w:p w14:paraId="76251405" w14:textId="01C30F19" w:rsidR="008E51D6" w:rsidRPr="00582B86" w:rsidRDefault="008E51D6" w:rsidP="000A3270">
      <w:pPr>
        <w:widowControl w:val="0"/>
        <w:autoSpaceDE w:val="0"/>
        <w:autoSpaceDN w:val="0"/>
        <w:adjustRightInd w:val="0"/>
        <w:ind w:firstLine="567"/>
        <w:jc w:val="both"/>
        <w:rPr>
          <w:sz w:val="22"/>
          <w:szCs w:val="22"/>
        </w:rPr>
      </w:pPr>
      <w:r w:rsidRPr="00582B86">
        <w:rPr>
          <w:sz w:val="22"/>
          <w:szCs w:val="22"/>
        </w:rPr>
        <w:t>1.</w:t>
      </w:r>
      <w:r w:rsidR="000A3270" w:rsidRPr="00582B86">
        <w:rPr>
          <w:sz w:val="22"/>
          <w:szCs w:val="22"/>
        </w:rPr>
        <w:t>4</w:t>
      </w:r>
      <w:r w:rsidRPr="00582B86">
        <w:rPr>
          <w:sz w:val="22"/>
          <w:szCs w:val="22"/>
        </w:rPr>
        <w:t>. Регламент и все изменения к нему утверждаются Советом учредителя АНО «АРСГ</w:t>
      </w:r>
      <w:r w:rsidR="00C84F3C" w:rsidRPr="00582B86">
        <w:rPr>
          <w:sz w:val="22"/>
          <w:szCs w:val="22"/>
        </w:rPr>
        <w:t xml:space="preserve"> МКК</w:t>
      </w:r>
      <w:r w:rsidRPr="00582B86">
        <w:rPr>
          <w:sz w:val="22"/>
          <w:szCs w:val="22"/>
        </w:rPr>
        <w:t xml:space="preserve"> НО».</w:t>
      </w:r>
    </w:p>
    <w:p w14:paraId="077DF5A3" w14:textId="77777777" w:rsidR="008E51D6" w:rsidRPr="00582B86" w:rsidRDefault="008E51D6" w:rsidP="000A3270">
      <w:pPr>
        <w:widowControl w:val="0"/>
        <w:ind w:firstLine="567"/>
        <w:jc w:val="both"/>
        <w:rPr>
          <w:sz w:val="22"/>
          <w:szCs w:val="22"/>
        </w:rPr>
      </w:pPr>
      <w:r w:rsidRPr="00582B86">
        <w:rPr>
          <w:sz w:val="22"/>
          <w:szCs w:val="22"/>
        </w:rPr>
        <w:t>1.</w:t>
      </w:r>
      <w:r w:rsidR="000A3270" w:rsidRPr="00582B86">
        <w:rPr>
          <w:sz w:val="22"/>
          <w:szCs w:val="22"/>
        </w:rPr>
        <w:t>5</w:t>
      </w:r>
      <w:r w:rsidRPr="00582B86">
        <w:rPr>
          <w:sz w:val="22"/>
          <w:szCs w:val="22"/>
        </w:rPr>
        <w:t>. Поручительство Агентства выдается на условиях платности, раздельности и срочности.</w:t>
      </w:r>
    </w:p>
    <w:p w14:paraId="06451E66" w14:textId="77777777" w:rsidR="003F20E2" w:rsidRPr="00582B86" w:rsidRDefault="008E51D6" w:rsidP="00BD02DA">
      <w:pPr>
        <w:widowControl w:val="0"/>
        <w:ind w:firstLine="567"/>
        <w:jc w:val="both"/>
        <w:rPr>
          <w:sz w:val="22"/>
          <w:szCs w:val="22"/>
        </w:rPr>
      </w:pPr>
      <w:r w:rsidRPr="00582B86">
        <w:rPr>
          <w:sz w:val="22"/>
          <w:szCs w:val="22"/>
        </w:rPr>
        <w:t>1.</w:t>
      </w:r>
      <w:r w:rsidR="000A3270" w:rsidRPr="00582B86">
        <w:rPr>
          <w:sz w:val="22"/>
          <w:szCs w:val="22"/>
        </w:rPr>
        <w:t>6</w:t>
      </w:r>
      <w:r w:rsidRPr="00582B86">
        <w:rPr>
          <w:sz w:val="22"/>
          <w:szCs w:val="22"/>
        </w:rPr>
        <w:t xml:space="preserve">. Поручительство Агентства выдается на условиях субсидиарной ответственности Агентства перед </w:t>
      </w:r>
      <w:r w:rsidR="009E21D4" w:rsidRPr="00582B86">
        <w:rPr>
          <w:sz w:val="22"/>
          <w:szCs w:val="22"/>
        </w:rPr>
        <w:t>Организацией</w:t>
      </w:r>
      <w:r w:rsidRPr="00582B86">
        <w:rPr>
          <w:sz w:val="22"/>
          <w:szCs w:val="22"/>
        </w:rPr>
        <w:t>.</w:t>
      </w:r>
      <w:bookmarkEnd w:id="1"/>
    </w:p>
    <w:p w14:paraId="24ABDAAA" w14:textId="77777777" w:rsidR="00BD02DA" w:rsidRPr="00582B86" w:rsidRDefault="00BD02DA" w:rsidP="00BD02DA">
      <w:pPr>
        <w:widowControl w:val="0"/>
        <w:ind w:firstLine="567"/>
        <w:jc w:val="both"/>
        <w:rPr>
          <w:sz w:val="22"/>
          <w:szCs w:val="22"/>
        </w:rPr>
      </w:pPr>
    </w:p>
    <w:p w14:paraId="6FF07AA8" w14:textId="77777777" w:rsidR="003F20E2" w:rsidRPr="00582B86" w:rsidRDefault="003F20E2" w:rsidP="005C28E2">
      <w:pPr>
        <w:pStyle w:val="1"/>
        <w:keepNext w:val="0"/>
        <w:keepLines w:val="0"/>
        <w:widowControl w:val="0"/>
        <w:spacing w:before="0"/>
        <w:jc w:val="center"/>
        <w:rPr>
          <w:rFonts w:ascii="Times New Roman" w:hAnsi="Times New Roman" w:cs="Times New Roman"/>
          <w:color w:val="auto"/>
          <w:sz w:val="22"/>
          <w:szCs w:val="22"/>
        </w:rPr>
      </w:pPr>
      <w:bookmarkStart w:id="3" w:name="_Toc424828770"/>
      <w:r w:rsidRPr="00582B86">
        <w:rPr>
          <w:rFonts w:ascii="Times New Roman" w:hAnsi="Times New Roman" w:cs="Times New Roman"/>
          <w:color w:val="auto"/>
          <w:sz w:val="22"/>
          <w:szCs w:val="22"/>
        </w:rPr>
        <w:t xml:space="preserve">2. КРИТЕРИИ ПРЕДОСТАВЛЕНИЯ ПОРУЧИТЕЛЬСТВА </w:t>
      </w:r>
      <w:bookmarkEnd w:id="3"/>
      <w:r w:rsidR="001F768F" w:rsidRPr="00582B86">
        <w:rPr>
          <w:rFonts w:ascii="Times New Roman" w:hAnsi="Times New Roman" w:cs="Times New Roman"/>
          <w:color w:val="auto"/>
          <w:sz w:val="22"/>
          <w:szCs w:val="22"/>
        </w:rPr>
        <w:t>АГЕНТСТВА</w:t>
      </w:r>
    </w:p>
    <w:p w14:paraId="779E6322" w14:textId="77777777" w:rsidR="003F20E2" w:rsidRPr="00582B86" w:rsidRDefault="003F20E2" w:rsidP="005C28E2">
      <w:pPr>
        <w:widowControl w:val="0"/>
        <w:ind w:firstLine="708"/>
        <w:jc w:val="both"/>
        <w:rPr>
          <w:sz w:val="22"/>
          <w:szCs w:val="22"/>
        </w:rPr>
      </w:pPr>
      <w:r w:rsidRPr="00582B86">
        <w:rPr>
          <w:b/>
          <w:sz w:val="22"/>
          <w:szCs w:val="22"/>
        </w:rPr>
        <w:t>2.1.</w:t>
      </w:r>
      <w:r w:rsidRPr="00582B86">
        <w:rPr>
          <w:sz w:val="22"/>
          <w:szCs w:val="22"/>
        </w:rPr>
        <w:t xml:space="preserve"> Поручительство </w:t>
      </w:r>
      <w:r w:rsidR="001F768F" w:rsidRPr="00582B86">
        <w:rPr>
          <w:sz w:val="22"/>
          <w:szCs w:val="22"/>
        </w:rPr>
        <w:t>Агентства</w:t>
      </w:r>
      <w:r w:rsidRPr="00582B86">
        <w:rPr>
          <w:sz w:val="22"/>
          <w:szCs w:val="22"/>
        </w:rPr>
        <w:t xml:space="preserve"> </w:t>
      </w:r>
      <w:r w:rsidR="00E90835" w:rsidRPr="00582B86">
        <w:rPr>
          <w:sz w:val="22"/>
          <w:szCs w:val="22"/>
        </w:rPr>
        <w:t>предоставляется</w:t>
      </w:r>
      <w:r w:rsidR="007909D5" w:rsidRPr="00582B86">
        <w:rPr>
          <w:sz w:val="22"/>
          <w:szCs w:val="22"/>
        </w:rPr>
        <w:t xml:space="preserve">, если субъект МСП </w:t>
      </w:r>
      <w:r w:rsidR="001F768F" w:rsidRPr="00582B86">
        <w:rPr>
          <w:sz w:val="22"/>
          <w:szCs w:val="22"/>
        </w:rPr>
        <w:t>и</w:t>
      </w:r>
      <w:r w:rsidR="0055610F" w:rsidRPr="00582B86">
        <w:rPr>
          <w:sz w:val="22"/>
          <w:szCs w:val="22"/>
        </w:rPr>
        <w:t>(</w:t>
      </w:r>
      <w:r w:rsidR="001F768F" w:rsidRPr="00582B86">
        <w:rPr>
          <w:sz w:val="22"/>
          <w:szCs w:val="22"/>
        </w:rPr>
        <w:t xml:space="preserve">или) организация инфраструктуры поддержки </w:t>
      </w:r>
      <w:r w:rsidR="007909D5" w:rsidRPr="00582B86">
        <w:rPr>
          <w:sz w:val="22"/>
          <w:szCs w:val="22"/>
        </w:rPr>
        <w:t>отвечает следующим критериям</w:t>
      </w:r>
      <w:r w:rsidRPr="00582B86">
        <w:rPr>
          <w:sz w:val="22"/>
          <w:szCs w:val="22"/>
        </w:rPr>
        <w:t>:</w:t>
      </w:r>
    </w:p>
    <w:p w14:paraId="124E02F8" w14:textId="77777777" w:rsidR="001E3D79" w:rsidRPr="00582B86" w:rsidRDefault="001E3D79" w:rsidP="00AA3BB1">
      <w:pPr>
        <w:ind w:firstLine="708"/>
        <w:jc w:val="both"/>
        <w:rPr>
          <w:sz w:val="22"/>
          <w:szCs w:val="22"/>
        </w:rPr>
      </w:pPr>
      <w:r w:rsidRPr="00582B86">
        <w:rPr>
          <w:sz w:val="22"/>
          <w:szCs w:val="22"/>
        </w:rPr>
        <w:t xml:space="preserve">- </w:t>
      </w:r>
      <w:r w:rsidR="008754C0" w:rsidRPr="00582B86">
        <w:rPr>
          <w:sz w:val="22"/>
          <w:szCs w:val="22"/>
        </w:rPr>
        <w:t>является</w:t>
      </w:r>
      <w:r w:rsidRPr="00582B86">
        <w:rPr>
          <w:sz w:val="22"/>
          <w:szCs w:val="22"/>
        </w:rPr>
        <w:t xml:space="preserve"> юридическим лицом - коммерческой организацией или индивидуальным предпринимателем, получение займов для которого не запрещено действующим законодательством или уставом заявителя; </w:t>
      </w:r>
    </w:p>
    <w:p w14:paraId="55D4A20F" w14:textId="77777777" w:rsidR="001E3D79" w:rsidRPr="00582B86" w:rsidRDefault="001E3D79" w:rsidP="00AA3BB1">
      <w:pPr>
        <w:ind w:firstLine="708"/>
        <w:jc w:val="both"/>
        <w:rPr>
          <w:sz w:val="22"/>
          <w:szCs w:val="22"/>
        </w:rPr>
      </w:pPr>
      <w:r w:rsidRPr="00582B86">
        <w:rPr>
          <w:sz w:val="22"/>
          <w:szCs w:val="22"/>
        </w:rPr>
        <w:t>-</w:t>
      </w:r>
      <w:r w:rsidR="008754C0" w:rsidRPr="00582B86">
        <w:rPr>
          <w:sz w:val="22"/>
          <w:szCs w:val="22"/>
        </w:rPr>
        <w:t xml:space="preserve"> </w:t>
      </w:r>
      <w:r w:rsidR="00C16479" w:rsidRPr="00582B86">
        <w:rPr>
          <w:sz w:val="22"/>
          <w:szCs w:val="22"/>
        </w:rPr>
        <w:t>осуществля</w:t>
      </w:r>
      <w:r w:rsidR="008754C0" w:rsidRPr="00582B86">
        <w:rPr>
          <w:sz w:val="22"/>
          <w:szCs w:val="22"/>
        </w:rPr>
        <w:t>ет</w:t>
      </w:r>
      <w:r w:rsidR="00C16479" w:rsidRPr="00582B86">
        <w:rPr>
          <w:sz w:val="22"/>
          <w:szCs w:val="22"/>
        </w:rPr>
        <w:t xml:space="preserve"> деятельность в сфере промышленности</w:t>
      </w:r>
      <w:r w:rsidR="00522F63" w:rsidRPr="00582B86">
        <w:rPr>
          <w:rStyle w:val="a8"/>
          <w:sz w:val="22"/>
          <w:szCs w:val="22"/>
        </w:rPr>
        <w:footnoteReference w:id="3"/>
      </w:r>
      <w:r w:rsidRPr="00582B86">
        <w:rPr>
          <w:sz w:val="22"/>
          <w:szCs w:val="22"/>
        </w:rPr>
        <w:t xml:space="preserve"> </w:t>
      </w:r>
      <w:r w:rsidR="00C16479" w:rsidRPr="00582B86">
        <w:rPr>
          <w:sz w:val="22"/>
          <w:szCs w:val="22"/>
        </w:rPr>
        <w:t xml:space="preserve">и </w:t>
      </w:r>
      <w:r w:rsidR="008754C0" w:rsidRPr="00582B86">
        <w:rPr>
          <w:sz w:val="22"/>
          <w:szCs w:val="22"/>
        </w:rPr>
        <w:t>имеет</w:t>
      </w:r>
      <w:r w:rsidRPr="00582B86">
        <w:rPr>
          <w:sz w:val="22"/>
          <w:szCs w:val="22"/>
        </w:rPr>
        <w:t xml:space="preserve"> адрес государственной регистрации на территории Нижегородской области;</w:t>
      </w:r>
    </w:p>
    <w:p w14:paraId="5959FB9B" w14:textId="77777777" w:rsidR="001E3D79" w:rsidRPr="00582B86" w:rsidRDefault="001E3D79" w:rsidP="00AA3BB1">
      <w:pPr>
        <w:ind w:firstLine="708"/>
        <w:jc w:val="both"/>
        <w:rPr>
          <w:sz w:val="22"/>
          <w:szCs w:val="22"/>
        </w:rPr>
      </w:pPr>
      <w:r w:rsidRPr="00582B86">
        <w:rPr>
          <w:sz w:val="22"/>
          <w:szCs w:val="22"/>
        </w:rPr>
        <w:t>- бенефициарный владелец Заявителя не должен являться нерезидентом Российской Федерации, имеющим местонахождение (место жительства) в низконалоговой юрисдикции за пределами территории Российской Федерации;</w:t>
      </w:r>
    </w:p>
    <w:p w14:paraId="6C164132" w14:textId="77777777" w:rsidR="008754C0" w:rsidRPr="00582B86" w:rsidRDefault="001E3D79" w:rsidP="00F0588D">
      <w:pPr>
        <w:ind w:firstLine="708"/>
        <w:jc w:val="both"/>
        <w:rPr>
          <w:sz w:val="22"/>
          <w:szCs w:val="22"/>
        </w:rPr>
      </w:pPr>
      <w:r w:rsidRPr="00582B86">
        <w:rPr>
          <w:sz w:val="22"/>
          <w:szCs w:val="22"/>
        </w:rPr>
        <w:t>- не долж</w:t>
      </w:r>
      <w:r w:rsidR="00F0588D" w:rsidRPr="00582B86">
        <w:rPr>
          <w:sz w:val="22"/>
          <w:szCs w:val="22"/>
        </w:rPr>
        <w:t>ен</w:t>
      </w:r>
      <w:r w:rsidRPr="00582B86">
        <w:rPr>
          <w:sz w:val="22"/>
          <w:szCs w:val="22"/>
        </w:rPr>
        <w:t xml:space="preserve"> находиться в процессе реорганизации, ликвидации или </w:t>
      </w:r>
      <w:r w:rsidR="008754C0" w:rsidRPr="00582B86">
        <w:rPr>
          <w:sz w:val="22"/>
          <w:szCs w:val="22"/>
        </w:rPr>
        <w:t xml:space="preserve">любой из процедур </w:t>
      </w:r>
      <w:r w:rsidRPr="00582B86">
        <w:rPr>
          <w:sz w:val="22"/>
          <w:szCs w:val="22"/>
        </w:rPr>
        <w:t>банкротства на момент подачи заявки и/или получения займа</w:t>
      </w:r>
      <w:r w:rsidR="008754C0" w:rsidRPr="00582B86">
        <w:rPr>
          <w:sz w:val="22"/>
          <w:szCs w:val="22"/>
        </w:rPr>
        <w:t>;</w:t>
      </w:r>
    </w:p>
    <w:p w14:paraId="2CD01DD7" w14:textId="77777777" w:rsidR="001E3D79" w:rsidRPr="00582B86" w:rsidRDefault="008754C0" w:rsidP="00F0588D">
      <w:pPr>
        <w:ind w:firstLine="708"/>
        <w:jc w:val="both"/>
        <w:rPr>
          <w:sz w:val="22"/>
          <w:szCs w:val="22"/>
        </w:rPr>
      </w:pPr>
      <w:r w:rsidRPr="00582B86">
        <w:rPr>
          <w:sz w:val="22"/>
          <w:szCs w:val="22"/>
        </w:rPr>
        <w:t>- в отношении субъекта МСП и(или) организации инфраструктуры поддержки не применяются санкции в виде аннулирования или приостановления действия лицензии (в случае, если деятельность Заемщика подлежит лицензированию)</w:t>
      </w:r>
      <w:r w:rsidR="001137EF" w:rsidRPr="00582B86">
        <w:rPr>
          <w:sz w:val="22"/>
          <w:szCs w:val="22"/>
        </w:rPr>
        <w:t>;</w:t>
      </w:r>
    </w:p>
    <w:p w14:paraId="4715928D" w14:textId="77777777" w:rsidR="009A61C2" w:rsidRPr="00582B86" w:rsidRDefault="009A61C2" w:rsidP="009A61C2">
      <w:pPr>
        <w:widowControl w:val="0"/>
        <w:numPr>
          <w:ilvl w:val="0"/>
          <w:numId w:val="1"/>
        </w:numPr>
        <w:ind w:left="0" w:firstLine="708"/>
        <w:jc w:val="both"/>
        <w:rPr>
          <w:sz w:val="22"/>
          <w:szCs w:val="22"/>
        </w:rPr>
      </w:pPr>
      <w:r w:rsidRPr="00582B86">
        <w:rPr>
          <w:bCs/>
          <w:sz w:val="22"/>
          <w:szCs w:val="22"/>
        </w:rPr>
        <w:t>не имеет по состоянию на любую дату в течение периода, равного 30 календарным дням, предшествующего дате заключения договора (соглашения) о предоставлении поручительства и (или) гарантии, просроченной задолженности по налогам, сборам и иным обязательным платежам в бюджеты бюджетной системы Российской Федерации, превышающей 50 тыс. рублей</w:t>
      </w:r>
      <w:r w:rsidRPr="00582B86">
        <w:rPr>
          <w:rStyle w:val="a8"/>
          <w:bCs/>
          <w:sz w:val="22"/>
          <w:szCs w:val="22"/>
        </w:rPr>
        <w:footnoteReference w:id="4"/>
      </w:r>
      <w:r w:rsidRPr="00582B86">
        <w:rPr>
          <w:bCs/>
          <w:sz w:val="22"/>
          <w:szCs w:val="22"/>
        </w:rPr>
        <w:t>;</w:t>
      </w:r>
    </w:p>
    <w:p w14:paraId="2E34631A" w14:textId="77777777" w:rsidR="00641ED8" w:rsidRPr="00582B86" w:rsidRDefault="00641ED8" w:rsidP="00641ED8">
      <w:pPr>
        <w:widowControl w:val="0"/>
        <w:numPr>
          <w:ilvl w:val="0"/>
          <w:numId w:val="1"/>
        </w:numPr>
        <w:ind w:left="0" w:firstLine="708"/>
        <w:jc w:val="both"/>
        <w:rPr>
          <w:sz w:val="22"/>
          <w:szCs w:val="22"/>
        </w:rPr>
      </w:pPr>
      <w:r w:rsidRPr="00582B86">
        <w:rPr>
          <w:sz w:val="22"/>
          <w:szCs w:val="22"/>
        </w:rPr>
        <w:t>не имеет задолженности перед работниками (персоналом) по заработной плате на дату подачи заявки более 3 месяцев (при наличии работников);</w:t>
      </w:r>
    </w:p>
    <w:p w14:paraId="6CD42407" w14:textId="25EC5C8A" w:rsidR="00492C12" w:rsidRPr="00582B86" w:rsidRDefault="00492C12" w:rsidP="00492C12">
      <w:pPr>
        <w:autoSpaceDE w:val="0"/>
        <w:autoSpaceDN w:val="0"/>
        <w:adjustRightInd w:val="0"/>
        <w:ind w:firstLine="540"/>
        <w:jc w:val="both"/>
        <w:rPr>
          <w:rFonts w:eastAsiaTheme="minorHAnsi"/>
          <w:iCs/>
          <w:sz w:val="22"/>
          <w:szCs w:val="22"/>
          <w:lang w:eastAsia="en-US"/>
        </w:rPr>
      </w:pPr>
      <w:r w:rsidRPr="00582B86">
        <w:rPr>
          <w:rFonts w:eastAsiaTheme="minorHAnsi"/>
          <w:iCs/>
          <w:sz w:val="22"/>
          <w:szCs w:val="22"/>
          <w:lang w:eastAsia="en-US"/>
        </w:rPr>
        <w:t xml:space="preserve">Критерии, предусмотренные </w:t>
      </w:r>
      <w:proofErr w:type="spellStart"/>
      <w:r w:rsidRPr="00582B86">
        <w:rPr>
          <w:rFonts w:eastAsiaTheme="minorHAnsi"/>
          <w:iCs/>
          <w:sz w:val="22"/>
          <w:szCs w:val="22"/>
          <w:lang w:eastAsia="en-US"/>
        </w:rPr>
        <w:t>абз</w:t>
      </w:r>
      <w:proofErr w:type="spellEnd"/>
      <w:r w:rsidRPr="00582B86">
        <w:rPr>
          <w:rFonts w:eastAsiaTheme="minorHAnsi"/>
          <w:iCs/>
          <w:sz w:val="22"/>
          <w:szCs w:val="22"/>
          <w:lang w:eastAsia="en-US"/>
        </w:rPr>
        <w:t xml:space="preserve">. 7,8 настоящего пункта не применяются при предоставлении поручительства субъектам малого и среднего предпринимательства, осуществляющим деятельность на территории, в отношении которой введен режим повышенной готовности или режим чрезвычайной ситуации, если это не нарушает действующих на дату обращения за получением поддержки требований закона. </w:t>
      </w:r>
    </w:p>
    <w:p w14:paraId="2EEF8B21" w14:textId="77777777" w:rsidR="003F20E2" w:rsidRPr="00582B86" w:rsidRDefault="003F20E2" w:rsidP="005C28E2">
      <w:pPr>
        <w:widowControl w:val="0"/>
        <w:ind w:firstLine="708"/>
        <w:jc w:val="both"/>
        <w:rPr>
          <w:sz w:val="22"/>
          <w:szCs w:val="22"/>
        </w:rPr>
      </w:pPr>
      <w:r w:rsidRPr="00582B86">
        <w:rPr>
          <w:b/>
          <w:sz w:val="22"/>
          <w:szCs w:val="22"/>
        </w:rPr>
        <w:t>2.2.</w:t>
      </w:r>
      <w:r w:rsidRPr="00582B86">
        <w:rPr>
          <w:sz w:val="22"/>
          <w:szCs w:val="22"/>
        </w:rPr>
        <w:t xml:space="preserve"> Поручительство </w:t>
      </w:r>
      <w:r w:rsidR="00380436" w:rsidRPr="00582B86">
        <w:rPr>
          <w:sz w:val="22"/>
          <w:szCs w:val="22"/>
        </w:rPr>
        <w:t>Агентства</w:t>
      </w:r>
      <w:r w:rsidRPr="00582B86">
        <w:rPr>
          <w:sz w:val="22"/>
          <w:szCs w:val="22"/>
        </w:rPr>
        <w:t xml:space="preserve"> не </w:t>
      </w:r>
      <w:r w:rsidR="00136AA3" w:rsidRPr="00582B86">
        <w:rPr>
          <w:sz w:val="22"/>
          <w:szCs w:val="22"/>
        </w:rPr>
        <w:t>предоставляется</w:t>
      </w:r>
      <w:r w:rsidRPr="00582B86">
        <w:rPr>
          <w:sz w:val="22"/>
          <w:szCs w:val="22"/>
        </w:rPr>
        <w:t>:</w:t>
      </w:r>
    </w:p>
    <w:p w14:paraId="36B93B9E" w14:textId="77777777" w:rsidR="003F20E2" w:rsidRPr="00582B86" w:rsidRDefault="00C3017A" w:rsidP="005C28E2">
      <w:pPr>
        <w:widowControl w:val="0"/>
        <w:ind w:firstLine="708"/>
        <w:jc w:val="both"/>
        <w:rPr>
          <w:sz w:val="22"/>
          <w:szCs w:val="22"/>
        </w:rPr>
      </w:pPr>
      <w:r w:rsidRPr="00582B86">
        <w:rPr>
          <w:sz w:val="22"/>
          <w:szCs w:val="22"/>
        </w:rPr>
        <w:t xml:space="preserve">2.2.1. </w:t>
      </w:r>
      <w:r w:rsidR="003F20E2" w:rsidRPr="00582B86">
        <w:rPr>
          <w:sz w:val="22"/>
          <w:szCs w:val="22"/>
        </w:rPr>
        <w:t xml:space="preserve">Субъектам </w:t>
      </w:r>
      <w:r w:rsidR="000D5497" w:rsidRPr="00582B86">
        <w:rPr>
          <w:sz w:val="22"/>
          <w:szCs w:val="22"/>
        </w:rPr>
        <w:t>МСП и(или) организациям инфраструктуры поддержки</w:t>
      </w:r>
      <w:r w:rsidR="0049611F" w:rsidRPr="00582B86">
        <w:rPr>
          <w:sz w:val="22"/>
          <w:szCs w:val="22"/>
        </w:rPr>
        <w:t>:</w:t>
      </w:r>
      <w:r w:rsidR="003F20E2" w:rsidRPr="00582B86">
        <w:rPr>
          <w:sz w:val="22"/>
          <w:szCs w:val="22"/>
        </w:rPr>
        <w:t xml:space="preserve"> </w:t>
      </w:r>
    </w:p>
    <w:p w14:paraId="7B30F2F0" w14:textId="77777777" w:rsidR="008D311E" w:rsidRPr="00582B86" w:rsidRDefault="008D311E" w:rsidP="007F41C0">
      <w:pPr>
        <w:pStyle w:val="ad"/>
        <w:widowControl w:val="0"/>
        <w:numPr>
          <w:ilvl w:val="0"/>
          <w:numId w:val="3"/>
        </w:numPr>
        <w:ind w:left="0" w:firstLine="709"/>
        <w:jc w:val="both"/>
        <w:rPr>
          <w:sz w:val="22"/>
          <w:szCs w:val="22"/>
        </w:rPr>
      </w:pPr>
      <w:r w:rsidRPr="00582B86">
        <w:rPr>
          <w:sz w:val="22"/>
          <w:szCs w:val="22"/>
        </w:rPr>
        <w:t>отн</w:t>
      </w:r>
      <w:r w:rsidR="00576EB0" w:rsidRPr="00582B86">
        <w:rPr>
          <w:sz w:val="22"/>
          <w:szCs w:val="22"/>
        </w:rPr>
        <w:t>о</w:t>
      </w:r>
      <w:r w:rsidRPr="00582B86">
        <w:rPr>
          <w:sz w:val="22"/>
          <w:szCs w:val="22"/>
        </w:rPr>
        <w:t xml:space="preserve">сящимися к кредитной, страховой организации (за исключением потребительского кооператива), инвестиционному, негосударственному пенсионному фонду, профессиональному участнику рынка ценных бумаг, ломбарду;  </w:t>
      </w:r>
    </w:p>
    <w:p w14:paraId="1FE4D986" w14:textId="77777777" w:rsidR="008D311E" w:rsidRPr="00582B86" w:rsidRDefault="00E323F7" w:rsidP="007F41C0">
      <w:pPr>
        <w:pStyle w:val="ad"/>
        <w:widowControl w:val="0"/>
        <w:numPr>
          <w:ilvl w:val="0"/>
          <w:numId w:val="3"/>
        </w:numPr>
        <w:ind w:left="0" w:firstLine="709"/>
        <w:jc w:val="both"/>
        <w:rPr>
          <w:sz w:val="22"/>
          <w:szCs w:val="22"/>
        </w:rPr>
      </w:pPr>
      <w:r w:rsidRPr="00582B86">
        <w:rPr>
          <w:sz w:val="22"/>
          <w:szCs w:val="22"/>
        </w:rPr>
        <w:t xml:space="preserve">нарушены другие требования, </w:t>
      </w:r>
      <w:r w:rsidR="008D311E" w:rsidRPr="00582B86">
        <w:rPr>
          <w:sz w:val="22"/>
          <w:szCs w:val="22"/>
        </w:rPr>
        <w:t>предъявляемые Приказом Министерства экономического развития РФ от 28 ноября 2016 г. № 763 “Об утверждении требований к фондам содействия кредитованию (гарантийным фондам, фондам поручительств) и их деятельности”.</w:t>
      </w:r>
    </w:p>
    <w:p w14:paraId="2979B8BB" w14:textId="77777777" w:rsidR="003F20E2" w:rsidRPr="00582B86" w:rsidRDefault="003F20E2" w:rsidP="007F41C0">
      <w:pPr>
        <w:widowControl w:val="0"/>
        <w:numPr>
          <w:ilvl w:val="0"/>
          <w:numId w:val="2"/>
        </w:numPr>
        <w:ind w:left="0" w:firstLine="708"/>
        <w:jc w:val="both"/>
        <w:rPr>
          <w:sz w:val="22"/>
          <w:szCs w:val="22"/>
        </w:rPr>
      </w:pPr>
      <w:r w:rsidRPr="00582B86">
        <w:rPr>
          <w:sz w:val="22"/>
          <w:szCs w:val="22"/>
        </w:rPr>
        <w:t>являющимся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14:paraId="3DB0A99D" w14:textId="77777777" w:rsidR="003F20E2" w:rsidRPr="00582B86" w:rsidRDefault="003F20E2" w:rsidP="007F41C0">
      <w:pPr>
        <w:widowControl w:val="0"/>
        <w:numPr>
          <w:ilvl w:val="0"/>
          <w:numId w:val="2"/>
        </w:numPr>
        <w:ind w:left="0" w:firstLine="708"/>
        <w:jc w:val="both"/>
        <w:rPr>
          <w:sz w:val="22"/>
          <w:szCs w:val="22"/>
        </w:rPr>
      </w:pPr>
      <w:r w:rsidRPr="00582B86">
        <w:rPr>
          <w:sz w:val="22"/>
          <w:szCs w:val="22"/>
        </w:rPr>
        <w:t>занимающимся предпринимательством в сфере игорного бизнеса,</w:t>
      </w:r>
    </w:p>
    <w:p w14:paraId="4DFFD800" w14:textId="77777777" w:rsidR="00256A54" w:rsidRPr="00582B86" w:rsidRDefault="003F20E2" w:rsidP="007F41C0">
      <w:pPr>
        <w:widowControl w:val="0"/>
        <w:numPr>
          <w:ilvl w:val="0"/>
          <w:numId w:val="2"/>
        </w:numPr>
        <w:ind w:left="0" w:firstLine="708"/>
        <w:jc w:val="both"/>
        <w:rPr>
          <w:sz w:val="22"/>
          <w:szCs w:val="22"/>
        </w:rPr>
      </w:pPr>
      <w:r w:rsidRPr="00582B86">
        <w:rPr>
          <w:sz w:val="22"/>
          <w:szCs w:val="22"/>
        </w:rPr>
        <w:t>являющимся участниками соглашений о разделе продукции;</w:t>
      </w:r>
    </w:p>
    <w:p w14:paraId="6B0E4C24" w14:textId="77777777" w:rsidR="003F20E2" w:rsidRPr="00582B86" w:rsidRDefault="003F20E2" w:rsidP="007F41C0">
      <w:pPr>
        <w:widowControl w:val="0"/>
        <w:numPr>
          <w:ilvl w:val="0"/>
          <w:numId w:val="2"/>
        </w:numPr>
        <w:ind w:left="0" w:firstLine="708"/>
        <w:jc w:val="both"/>
        <w:rPr>
          <w:sz w:val="22"/>
          <w:szCs w:val="22"/>
        </w:rPr>
      </w:pPr>
      <w:r w:rsidRPr="00582B86">
        <w:rPr>
          <w:sz w:val="22"/>
          <w:szCs w:val="22"/>
        </w:rPr>
        <w:t xml:space="preserve">в случае установления </w:t>
      </w:r>
      <w:r w:rsidR="000D5497" w:rsidRPr="00582B86">
        <w:rPr>
          <w:sz w:val="22"/>
          <w:szCs w:val="22"/>
        </w:rPr>
        <w:t>Агентством</w:t>
      </w:r>
      <w:r w:rsidR="00F67A24" w:rsidRPr="00582B86">
        <w:rPr>
          <w:sz w:val="22"/>
          <w:szCs w:val="22"/>
        </w:rPr>
        <w:t xml:space="preserve"> </w:t>
      </w:r>
      <w:r w:rsidRPr="00582B86">
        <w:rPr>
          <w:sz w:val="22"/>
          <w:szCs w:val="22"/>
        </w:rPr>
        <w:t xml:space="preserve">недостоверности сведений, содержащихся в документах, представленных Заемщиком в составе заявки на получение поручительства </w:t>
      </w:r>
      <w:r w:rsidR="000D5497" w:rsidRPr="00582B86">
        <w:rPr>
          <w:sz w:val="22"/>
          <w:szCs w:val="22"/>
        </w:rPr>
        <w:t>Агентства</w:t>
      </w:r>
      <w:r w:rsidR="005C6203" w:rsidRPr="00582B86">
        <w:rPr>
          <w:sz w:val="22"/>
          <w:szCs w:val="22"/>
        </w:rPr>
        <w:t>;</w:t>
      </w:r>
    </w:p>
    <w:p w14:paraId="1E8C009C" w14:textId="77777777" w:rsidR="000D5497" w:rsidRPr="00582B86" w:rsidRDefault="000D5497" w:rsidP="007F41C0">
      <w:pPr>
        <w:pStyle w:val="ad"/>
        <w:widowControl w:val="0"/>
        <w:numPr>
          <w:ilvl w:val="0"/>
          <w:numId w:val="2"/>
        </w:numPr>
        <w:autoSpaceDE w:val="0"/>
        <w:autoSpaceDN w:val="0"/>
        <w:adjustRightInd w:val="0"/>
        <w:ind w:left="0" w:firstLine="708"/>
        <w:jc w:val="both"/>
        <w:rPr>
          <w:rFonts w:eastAsiaTheme="minorHAnsi"/>
          <w:sz w:val="22"/>
          <w:szCs w:val="22"/>
          <w:lang w:eastAsia="en-US"/>
        </w:rPr>
      </w:pPr>
      <w:r w:rsidRPr="00582B86">
        <w:rPr>
          <w:rFonts w:eastAsiaTheme="minorHAnsi"/>
          <w:sz w:val="22"/>
          <w:szCs w:val="22"/>
          <w:lang w:eastAsia="en-US"/>
        </w:rPr>
        <w:t xml:space="preserve">при непредставлении полного пакета документов, определенного </w:t>
      </w:r>
      <w:r w:rsidR="00671EBB" w:rsidRPr="00582B86">
        <w:rPr>
          <w:rFonts w:eastAsiaTheme="minorHAnsi"/>
          <w:sz w:val="22"/>
          <w:szCs w:val="22"/>
          <w:lang w:eastAsia="en-US"/>
        </w:rPr>
        <w:t xml:space="preserve">п. 4.4. - </w:t>
      </w:r>
      <w:r w:rsidR="0059428A" w:rsidRPr="00582B86">
        <w:rPr>
          <w:rFonts w:eastAsiaTheme="minorHAnsi"/>
          <w:sz w:val="22"/>
          <w:szCs w:val="22"/>
          <w:lang w:eastAsia="en-US"/>
        </w:rPr>
        <w:t>4.5</w:t>
      </w:r>
      <w:r w:rsidR="00671EBB" w:rsidRPr="00582B86">
        <w:rPr>
          <w:rFonts w:eastAsiaTheme="minorHAnsi"/>
          <w:sz w:val="22"/>
          <w:szCs w:val="22"/>
          <w:lang w:eastAsia="en-US"/>
        </w:rPr>
        <w:t>.</w:t>
      </w:r>
      <w:r w:rsidR="00E323F7" w:rsidRPr="00582B86">
        <w:rPr>
          <w:rFonts w:eastAsiaTheme="minorHAnsi"/>
          <w:sz w:val="22"/>
          <w:szCs w:val="22"/>
          <w:lang w:eastAsia="en-US"/>
        </w:rPr>
        <w:t xml:space="preserve"> </w:t>
      </w:r>
      <w:r w:rsidR="0059428A" w:rsidRPr="00582B86">
        <w:rPr>
          <w:rFonts w:eastAsiaTheme="minorHAnsi"/>
          <w:sz w:val="22"/>
          <w:szCs w:val="22"/>
          <w:lang w:eastAsia="en-US"/>
        </w:rPr>
        <w:t>настоящего Регламента</w:t>
      </w:r>
      <w:r w:rsidR="00671EBB" w:rsidRPr="00582B86">
        <w:rPr>
          <w:rFonts w:eastAsiaTheme="minorHAnsi"/>
          <w:sz w:val="22"/>
          <w:szCs w:val="22"/>
          <w:lang w:eastAsia="en-US"/>
        </w:rPr>
        <w:t xml:space="preserve"> или дополнительно запрашиваемых документов в соответствии с п. 4.6. настоящего Регламента;</w:t>
      </w:r>
    </w:p>
    <w:p w14:paraId="7C001A23" w14:textId="77777777" w:rsidR="00087FEB" w:rsidRPr="00582B86" w:rsidRDefault="008D311E" w:rsidP="007F41C0">
      <w:pPr>
        <w:pStyle w:val="ad"/>
        <w:widowControl w:val="0"/>
        <w:numPr>
          <w:ilvl w:val="0"/>
          <w:numId w:val="3"/>
        </w:numPr>
        <w:ind w:left="0" w:firstLine="709"/>
        <w:jc w:val="both"/>
        <w:rPr>
          <w:rFonts w:eastAsiaTheme="minorHAnsi"/>
          <w:sz w:val="22"/>
          <w:szCs w:val="22"/>
          <w:lang w:eastAsia="en-US"/>
        </w:rPr>
      </w:pPr>
      <w:r w:rsidRPr="00582B86">
        <w:rPr>
          <w:sz w:val="22"/>
          <w:szCs w:val="22"/>
        </w:rPr>
        <w:t xml:space="preserve">  </w:t>
      </w:r>
      <w:r w:rsidR="002A4051" w:rsidRPr="00582B86">
        <w:rPr>
          <w:rFonts w:eastAsiaTheme="minorHAnsi"/>
          <w:sz w:val="22"/>
          <w:szCs w:val="22"/>
          <w:lang w:eastAsia="en-US"/>
        </w:rPr>
        <w:t xml:space="preserve">при нахождении в стадии ликвидации, реорганизации, а также в случае применения процедур несостоятельности (банкротства), в том числе наблюдения, финансового оздоровления, внешнего </w:t>
      </w:r>
      <w:r w:rsidR="002A4051" w:rsidRPr="00582B86">
        <w:rPr>
          <w:rFonts w:eastAsiaTheme="minorHAnsi"/>
          <w:sz w:val="22"/>
          <w:szCs w:val="22"/>
          <w:lang w:eastAsia="en-US"/>
        </w:rPr>
        <w:lastRenderedPageBreak/>
        <w:t>управле</w:t>
      </w:r>
      <w:r w:rsidR="009A61C2" w:rsidRPr="00582B86">
        <w:rPr>
          <w:rFonts w:eastAsiaTheme="minorHAnsi"/>
          <w:sz w:val="22"/>
          <w:szCs w:val="22"/>
          <w:lang w:eastAsia="en-US"/>
        </w:rPr>
        <w:t>ния, конкурсного производства, либо аннулировании или приостановлении действия лицензии (в случае, если деятельность подлежит лицензированию);</w:t>
      </w:r>
    </w:p>
    <w:p w14:paraId="2AF7BD22" w14:textId="77777777" w:rsidR="00757FDB" w:rsidRPr="00582B86" w:rsidRDefault="00757FDB" w:rsidP="007F41C0">
      <w:pPr>
        <w:pStyle w:val="ad"/>
        <w:widowControl w:val="0"/>
        <w:numPr>
          <w:ilvl w:val="0"/>
          <w:numId w:val="2"/>
        </w:numPr>
        <w:ind w:left="0" w:firstLine="708"/>
        <w:jc w:val="both"/>
        <w:rPr>
          <w:sz w:val="22"/>
          <w:szCs w:val="22"/>
        </w:rPr>
      </w:pPr>
      <w:r w:rsidRPr="00582B86">
        <w:rPr>
          <w:sz w:val="22"/>
          <w:szCs w:val="22"/>
        </w:rPr>
        <w:t xml:space="preserve">при превышении установленного Агентством для </w:t>
      </w:r>
      <w:r w:rsidR="003C49FE" w:rsidRPr="00582B86">
        <w:rPr>
          <w:sz w:val="22"/>
          <w:szCs w:val="22"/>
        </w:rPr>
        <w:t>О</w:t>
      </w:r>
      <w:r w:rsidR="00524A5A" w:rsidRPr="00582B86">
        <w:rPr>
          <w:sz w:val="22"/>
          <w:szCs w:val="22"/>
        </w:rPr>
        <w:t>рганизации</w:t>
      </w:r>
      <w:r w:rsidRPr="00582B86">
        <w:rPr>
          <w:sz w:val="22"/>
          <w:szCs w:val="22"/>
        </w:rPr>
        <w:t xml:space="preserve"> и/или Заемщика и/или группы связанных с Заемщиком лиц</w:t>
      </w:r>
      <w:r w:rsidR="00B30BC1" w:rsidRPr="00582B86">
        <w:rPr>
          <w:sz w:val="22"/>
          <w:szCs w:val="22"/>
        </w:rPr>
        <w:t>/компаний</w:t>
      </w:r>
      <w:r w:rsidR="004D12CE" w:rsidRPr="00582B86">
        <w:rPr>
          <w:sz w:val="22"/>
          <w:szCs w:val="22"/>
        </w:rPr>
        <w:t xml:space="preserve"> лимита поручительств;</w:t>
      </w:r>
    </w:p>
    <w:p w14:paraId="7D1F841C" w14:textId="77777777" w:rsidR="00C3017A" w:rsidRPr="00582B86" w:rsidRDefault="00A33292" w:rsidP="007F41C0">
      <w:pPr>
        <w:pStyle w:val="ad"/>
        <w:widowControl w:val="0"/>
        <w:numPr>
          <w:ilvl w:val="0"/>
          <w:numId w:val="2"/>
        </w:numPr>
        <w:ind w:left="0" w:firstLine="708"/>
        <w:jc w:val="both"/>
        <w:rPr>
          <w:sz w:val="22"/>
          <w:szCs w:val="22"/>
        </w:rPr>
      </w:pPr>
      <w:r w:rsidRPr="00582B86">
        <w:rPr>
          <w:sz w:val="22"/>
          <w:szCs w:val="22"/>
        </w:rPr>
        <w:t xml:space="preserve">в отношении которых, в ходе анализа заявки, выявлен неприемлемый кредитный риск и (или) </w:t>
      </w:r>
      <w:r w:rsidR="00C3017A" w:rsidRPr="00582B86">
        <w:rPr>
          <w:sz w:val="22"/>
          <w:szCs w:val="22"/>
        </w:rPr>
        <w:t xml:space="preserve">в отношении </w:t>
      </w:r>
      <w:r w:rsidR="00ED27AC" w:rsidRPr="00582B86">
        <w:rPr>
          <w:sz w:val="22"/>
          <w:szCs w:val="22"/>
        </w:rPr>
        <w:t>которых</w:t>
      </w:r>
      <w:r w:rsidR="00C3017A" w:rsidRPr="00582B86">
        <w:rPr>
          <w:sz w:val="22"/>
          <w:szCs w:val="22"/>
        </w:rPr>
        <w:t xml:space="preserve"> или Группы связанных с </w:t>
      </w:r>
      <w:r w:rsidR="00ED27AC" w:rsidRPr="00582B86">
        <w:rPr>
          <w:sz w:val="22"/>
          <w:szCs w:val="22"/>
        </w:rPr>
        <w:t>Заемщиком</w:t>
      </w:r>
      <w:r w:rsidR="00C3017A" w:rsidRPr="00582B86">
        <w:rPr>
          <w:sz w:val="22"/>
          <w:szCs w:val="22"/>
        </w:rPr>
        <w:t xml:space="preserve"> лиц/компаний</w:t>
      </w:r>
      <w:r w:rsidR="00ED27AC" w:rsidRPr="00582B86">
        <w:rPr>
          <w:rStyle w:val="a8"/>
          <w:sz w:val="22"/>
          <w:szCs w:val="22"/>
        </w:rPr>
        <w:footnoteReference w:id="5"/>
      </w:r>
      <w:r w:rsidR="00ED27AC" w:rsidRPr="00582B86">
        <w:rPr>
          <w:sz w:val="22"/>
          <w:szCs w:val="22"/>
        </w:rPr>
        <w:t xml:space="preserve"> получена информация негативного характера, не позволяющая предоставить поручительство Агентства, в том числе </w:t>
      </w:r>
      <w:r w:rsidR="00ED27AC" w:rsidRPr="00582B86">
        <w:rPr>
          <w:sz w:val="22"/>
          <w:szCs w:val="22"/>
        </w:rPr>
        <w:br/>
        <w:t xml:space="preserve">по основаниям, предусмотренным в </w:t>
      </w:r>
      <w:proofErr w:type="spellStart"/>
      <w:r w:rsidR="00ED27AC" w:rsidRPr="00582B86">
        <w:rPr>
          <w:sz w:val="22"/>
          <w:szCs w:val="22"/>
        </w:rPr>
        <w:t>пп</w:t>
      </w:r>
      <w:proofErr w:type="spellEnd"/>
      <w:r w:rsidR="00ED27AC" w:rsidRPr="00582B86">
        <w:rPr>
          <w:sz w:val="22"/>
          <w:szCs w:val="22"/>
        </w:rPr>
        <w:t>. 2.2.2. настоящего Регламента.</w:t>
      </w:r>
    </w:p>
    <w:p w14:paraId="71B1AC93" w14:textId="77777777" w:rsidR="00492C12" w:rsidRPr="00582B86" w:rsidRDefault="00492C12" w:rsidP="00492C12">
      <w:pPr>
        <w:pStyle w:val="ad"/>
        <w:widowControl w:val="0"/>
        <w:numPr>
          <w:ilvl w:val="0"/>
          <w:numId w:val="1"/>
        </w:numPr>
        <w:ind w:left="0" w:firstLine="709"/>
        <w:jc w:val="both"/>
        <w:rPr>
          <w:i/>
          <w:sz w:val="22"/>
          <w:szCs w:val="22"/>
        </w:rPr>
      </w:pPr>
      <w:r w:rsidRPr="00582B86">
        <w:rPr>
          <w:sz w:val="22"/>
          <w:szCs w:val="22"/>
          <w:lang w:bidi="ru-RU"/>
        </w:rPr>
        <w:t>имеющим прямое преобладающее участие в своем уставном капитале (по отдельности или в совокупности) юридических лиц, созданных в соответствии с законодательством иностранных государств и имеющих местонахождение в низконалоговой юрисдикции за пределами территории Российской Федерации, а также если такие иностранные лица имеют возможность определять решения, принимаемые таким обществом в соответствии с заключенным между ними договором;</w:t>
      </w:r>
    </w:p>
    <w:p w14:paraId="4836822E" w14:textId="77777777" w:rsidR="00492C12" w:rsidRPr="00582B86" w:rsidRDefault="00492C12" w:rsidP="00492C12">
      <w:pPr>
        <w:pStyle w:val="ad"/>
        <w:widowControl w:val="0"/>
        <w:numPr>
          <w:ilvl w:val="0"/>
          <w:numId w:val="1"/>
        </w:numPr>
        <w:ind w:left="0" w:firstLine="709"/>
        <w:jc w:val="both"/>
        <w:rPr>
          <w:i/>
          <w:sz w:val="22"/>
          <w:szCs w:val="22"/>
        </w:rPr>
      </w:pPr>
      <w:r w:rsidRPr="00582B86">
        <w:rPr>
          <w:sz w:val="22"/>
          <w:szCs w:val="22"/>
        </w:rPr>
        <w:t>бенефициарный владелец которых не является гражданином Российской Федерации.</w:t>
      </w:r>
    </w:p>
    <w:p w14:paraId="6F077256" w14:textId="4223CB4B" w:rsidR="00492C12" w:rsidRPr="00582B86" w:rsidRDefault="00492C12" w:rsidP="007F41C0">
      <w:pPr>
        <w:pStyle w:val="ad"/>
        <w:widowControl w:val="0"/>
        <w:numPr>
          <w:ilvl w:val="0"/>
          <w:numId w:val="2"/>
        </w:numPr>
        <w:ind w:left="0" w:firstLine="708"/>
        <w:jc w:val="both"/>
        <w:rPr>
          <w:sz w:val="22"/>
          <w:szCs w:val="22"/>
        </w:rPr>
      </w:pPr>
      <w:r w:rsidRPr="00582B86">
        <w:rPr>
          <w:sz w:val="22"/>
          <w:szCs w:val="22"/>
        </w:rPr>
        <w:t xml:space="preserve">в отношении которых на дату обращения за получением поддержки будут действовать иные ограничения, предусмотренные действующим законодательством и не поименованные в настоящем пункте. </w:t>
      </w:r>
    </w:p>
    <w:p w14:paraId="3D1C204E" w14:textId="77777777" w:rsidR="0059428A" w:rsidRPr="00582B86" w:rsidRDefault="00C3017A" w:rsidP="0059428A">
      <w:pPr>
        <w:widowControl w:val="0"/>
        <w:ind w:firstLine="709"/>
        <w:jc w:val="both"/>
        <w:rPr>
          <w:sz w:val="22"/>
          <w:szCs w:val="22"/>
        </w:rPr>
      </w:pPr>
      <w:r w:rsidRPr="00582B86">
        <w:rPr>
          <w:b/>
          <w:bCs/>
          <w:sz w:val="22"/>
          <w:szCs w:val="22"/>
        </w:rPr>
        <w:t>2.2.2</w:t>
      </w:r>
      <w:r w:rsidRPr="00582B86">
        <w:rPr>
          <w:sz w:val="22"/>
          <w:szCs w:val="22"/>
        </w:rPr>
        <w:t xml:space="preserve">. </w:t>
      </w:r>
      <w:r w:rsidR="0059428A" w:rsidRPr="00582B86">
        <w:rPr>
          <w:sz w:val="22"/>
          <w:szCs w:val="22"/>
        </w:rPr>
        <w:t>Агентство вправе отказать в предоставлении поручительства в случае если:</w:t>
      </w:r>
    </w:p>
    <w:p w14:paraId="7B102D2B" w14:textId="77777777" w:rsidR="00497650" w:rsidRPr="00582B86" w:rsidRDefault="00497650" w:rsidP="00497650">
      <w:pPr>
        <w:ind w:firstLine="708"/>
        <w:jc w:val="both"/>
        <w:rPr>
          <w:sz w:val="22"/>
          <w:szCs w:val="22"/>
        </w:rPr>
      </w:pPr>
      <w:r w:rsidRPr="00582B86">
        <w:rPr>
          <w:sz w:val="22"/>
          <w:szCs w:val="22"/>
        </w:rPr>
        <w:t>- на дату обращения имеются зафиксированные факты несвоевременного выполнения в прошлом обязательств перед Агентством и/или Организацией, включая обязательства по возврату заемных денежных средств или по предоставлению отчетности о целевом использовании предоставленных денежных средств;</w:t>
      </w:r>
    </w:p>
    <w:p w14:paraId="36A1CCD9" w14:textId="77777777" w:rsidR="00497650" w:rsidRPr="00582B86" w:rsidRDefault="0059428A" w:rsidP="0059428A">
      <w:pPr>
        <w:pStyle w:val="ad"/>
        <w:widowControl w:val="0"/>
        <w:numPr>
          <w:ilvl w:val="0"/>
          <w:numId w:val="3"/>
        </w:numPr>
        <w:autoSpaceDE w:val="0"/>
        <w:autoSpaceDN w:val="0"/>
        <w:adjustRightInd w:val="0"/>
        <w:ind w:left="0" w:firstLine="709"/>
        <w:jc w:val="both"/>
        <w:outlineLvl w:val="2"/>
        <w:rPr>
          <w:sz w:val="22"/>
          <w:szCs w:val="22"/>
        </w:rPr>
      </w:pPr>
      <w:r w:rsidRPr="00582B86">
        <w:rPr>
          <w:sz w:val="22"/>
          <w:szCs w:val="22"/>
        </w:rPr>
        <w:t xml:space="preserve">имеются за </w:t>
      </w:r>
      <w:r w:rsidR="0016611A" w:rsidRPr="00582B86">
        <w:rPr>
          <w:sz w:val="22"/>
          <w:szCs w:val="22"/>
        </w:rPr>
        <w:t>1</w:t>
      </w:r>
      <w:r w:rsidRPr="00582B86">
        <w:rPr>
          <w:sz w:val="22"/>
          <w:szCs w:val="22"/>
        </w:rPr>
        <w:t xml:space="preserve"> (</w:t>
      </w:r>
      <w:r w:rsidR="0016611A" w:rsidRPr="00582B86">
        <w:rPr>
          <w:sz w:val="22"/>
          <w:szCs w:val="22"/>
        </w:rPr>
        <w:t>Один</w:t>
      </w:r>
      <w:r w:rsidRPr="00582B86">
        <w:rPr>
          <w:sz w:val="22"/>
          <w:szCs w:val="22"/>
        </w:rPr>
        <w:t>) месяц, предшествующи</w:t>
      </w:r>
      <w:r w:rsidR="0016611A" w:rsidRPr="00582B86">
        <w:rPr>
          <w:sz w:val="22"/>
          <w:szCs w:val="22"/>
        </w:rPr>
        <w:t>й</w:t>
      </w:r>
      <w:r w:rsidRPr="00582B86">
        <w:rPr>
          <w:sz w:val="22"/>
          <w:szCs w:val="22"/>
        </w:rPr>
        <w:t xml:space="preserve"> дате обращения за получением поручительства Агентства, нарушения </w:t>
      </w:r>
      <w:r w:rsidR="00497650" w:rsidRPr="00582B86">
        <w:rPr>
          <w:sz w:val="22"/>
          <w:szCs w:val="22"/>
        </w:rPr>
        <w:t>со стороны Заемщика по выполнению условий ранее заключенных договоров займа, кредитных договоров, договоров</w:t>
      </w:r>
      <w:r w:rsidRPr="00582B86">
        <w:rPr>
          <w:sz w:val="22"/>
          <w:szCs w:val="22"/>
        </w:rPr>
        <w:t xml:space="preserve"> о предостав</w:t>
      </w:r>
      <w:r w:rsidR="00497650" w:rsidRPr="00582B86">
        <w:rPr>
          <w:sz w:val="22"/>
          <w:szCs w:val="22"/>
        </w:rPr>
        <w:t>лении банковской гарантии и иных</w:t>
      </w:r>
      <w:r w:rsidRPr="00582B86">
        <w:rPr>
          <w:sz w:val="22"/>
          <w:szCs w:val="22"/>
        </w:rPr>
        <w:t xml:space="preserve"> догово</w:t>
      </w:r>
      <w:r w:rsidR="00497650" w:rsidRPr="00582B86">
        <w:rPr>
          <w:sz w:val="22"/>
          <w:szCs w:val="22"/>
        </w:rPr>
        <w:t>ров</w:t>
      </w:r>
      <w:r w:rsidRPr="00582B86">
        <w:rPr>
          <w:sz w:val="22"/>
          <w:szCs w:val="22"/>
        </w:rPr>
        <w:t xml:space="preserve"> </w:t>
      </w:r>
      <w:r w:rsidR="00497650" w:rsidRPr="00582B86">
        <w:rPr>
          <w:sz w:val="22"/>
          <w:szCs w:val="22"/>
        </w:rPr>
        <w:t xml:space="preserve">с финансовыми организациями, даже если стороной таких договоров не является Агентство и/или Организация. </w:t>
      </w:r>
      <w:r w:rsidRPr="00582B86">
        <w:rPr>
          <w:sz w:val="22"/>
          <w:szCs w:val="22"/>
        </w:rPr>
        <w:t>Нарушением не считается просрочка по обязательствам, общей продолжител</w:t>
      </w:r>
      <w:r w:rsidR="00497650" w:rsidRPr="00582B86">
        <w:rPr>
          <w:sz w:val="22"/>
          <w:szCs w:val="22"/>
        </w:rPr>
        <w:t>ьностью не более 5 рабочих дней;</w:t>
      </w:r>
    </w:p>
    <w:p w14:paraId="783C6EFB" w14:textId="77777777" w:rsidR="00497650" w:rsidRPr="00582B86" w:rsidRDefault="00ED27AC" w:rsidP="00ED27AC">
      <w:pPr>
        <w:pStyle w:val="ad"/>
        <w:widowControl w:val="0"/>
        <w:numPr>
          <w:ilvl w:val="0"/>
          <w:numId w:val="2"/>
        </w:numPr>
        <w:ind w:left="0" w:firstLine="708"/>
        <w:jc w:val="both"/>
        <w:rPr>
          <w:sz w:val="22"/>
          <w:szCs w:val="22"/>
        </w:rPr>
      </w:pPr>
      <w:r w:rsidRPr="00582B86">
        <w:rPr>
          <w:sz w:val="22"/>
          <w:szCs w:val="22"/>
        </w:rPr>
        <w:t>получена негативная информация о деловой репутации Заемщика</w:t>
      </w:r>
      <w:r w:rsidR="002A4051" w:rsidRPr="00582B86">
        <w:rPr>
          <w:sz w:val="22"/>
          <w:szCs w:val="22"/>
        </w:rPr>
        <w:t>;</w:t>
      </w:r>
    </w:p>
    <w:p w14:paraId="417A7E55" w14:textId="77777777" w:rsidR="002A4051" w:rsidRPr="00582B86" w:rsidRDefault="002A4051" w:rsidP="00ED27AC">
      <w:pPr>
        <w:pStyle w:val="ad"/>
        <w:widowControl w:val="0"/>
        <w:numPr>
          <w:ilvl w:val="0"/>
          <w:numId w:val="2"/>
        </w:numPr>
        <w:ind w:left="0" w:firstLine="708"/>
        <w:jc w:val="both"/>
        <w:rPr>
          <w:sz w:val="22"/>
          <w:szCs w:val="22"/>
        </w:rPr>
      </w:pPr>
      <w:r w:rsidRPr="00582B86">
        <w:rPr>
          <w:sz w:val="22"/>
          <w:szCs w:val="22"/>
        </w:rPr>
        <w:t> получена информация, которая может повлечь неплатежеспособность или недобросовестное исполнение обязательств Заемщиком;</w:t>
      </w:r>
    </w:p>
    <w:p w14:paraId="134D5321" w14:textId="77777777" w:rsidR="0046767A" w:rsidRPr="00582B86" w:rsidRDefault="0046767A" w:rsidP="00ED27AC">
      <w:pPr>
        <w:pStyle w:val="ad"/>
        <w:widowControl w:val="0"/>
        <w:numPr>
          <w:ilvl w:val="0"/>
          <w:numId w:val="2"/>
        </w:numPr>
        <w:ind w:left="0" w:firstLine="708"/>
        <w:jc w:val="both"/>
        <w:rPr>
          <w:sz w:val="22"/>
          <w:szCs w:val="22"/>
        </w:rPr>
      </w:pPr>
      <w:r w:rsidRPr="00582B86">
        <w:rPr>
          <w:sz w:val="22"/>
          <w:szCs w:val="22"/>
        </w:rPr>
        <w:t>в отношении которых, в течение 2 (двух) лет (либо меньшего срока, если срок деятельности составляет менее 2 (двух) лет), предшествующих дате подачи заявки на получение поручительства Агентства, к Заемщику применялись процедуры несостоятельности (банкротства), в том числе: наблюдение, финансовое оздоровление, внешнее управление, конкурсное производство, либо санкции в виде аннулирования или приостановления действия лицензии (в случае, если деятельность Заемщика подлежит лицензированию).</w:t>
      </w:r>
    </w:p>
    <w:p w14:paraId="187AE112" w14:textId="77777777" w:rsidR="00635AFB" w:rsidRPr="00582B86" w:rsidRDefault="00635AFB" w:rsidP="00635AFB">
      <w:pPr>
        <w:widowControl w:val="0"/>
        <w:numPr>
          <w:ilvl w:val="0"/>
          <w:numId w:val="2"/>
        </w:numPr>
        <w:ind w:left="0" w:firstLine="709"/>
        <w:jc w:val="both"/>
        <w:rPr>
          <w:sz w:val="22"/>
          <w:szCs w:val="22"/>
        </w:rPr>
      </w:pPr>
      <w:r w:rsidRPr="00582B86">
        <w:rPr>
          <w:sz w:val="22"/>
          <w:szCs w:val="22"/>
        </w:rPr>
        <w:t xml:space="preserve">имеются вступившие в законную силу и неисполненные судебные акты, связанные с взысканием </w:t>
      </w:r>
      <w:r w:rsidRPr="00582B86">
        <w:rPr>
          <w:sz w:val="22"/>
          <w:szCs w:val="22"/>
        </w:rPr>
        <w:br/>
        <w:t xml:space="preserve">с Заемщика задолженности на сумму, превышающую половину годовой выручки Заемщика; </w:t>
      </w:r>
    </w:p>
    <w:p w14:paraId="3D193F57" w14:textId="77777777" w:rsidR="00635AFB" w:rsidRPr="00582B86" w:rsidRDefault="00635AFB" w:rsidP="00635AFB">
      <w:pPr>
        <w:widowControl w:val="0"/>
        <w:numPr>
          <w:ilvl w:val="0"/>
          <w:numId w:val="2"/>
        </w:numPr>
        <w:ind w:left="0" w:firstLine="709"/>
        <w:jc w:val="both"/>
        <w:rPr>
          <w:sz w:val="22"/>
          <w:szCs w:val="22"/>
        </w:rPr>
      </w:pPr>
      <w:r w:rsidRPr="00582B86">
        <w:rPr>
          <w:sz w:val="22"/>
          <w:szCs w:val="22"/>
        </w:rPr>
        <w:t xml:space="preserve">имеются неоконченные исполнительные производства в отношении Заемщика на сумму, превышающую одну четвертую суммы займа; </w:t>
      </w:r>
    </w:p>
    <w:p w14:paraId="0C9FB13E" w14:textId="77777777" w:rsidR="00635AFB" w:rsidRPr="00582B86" w:rsidRDefault="00635AFB" w:rsidP="00635AFB">
      <w:pPr>
        <w:widowControl w:val="0"/>
        <w:numPr>
          <w:ilvl w:val="0"/>
          <w:numId w:val="2"/>
        </w:numPr>
        <w:ind w:left="0" w:firstLine="709"/>
        <w:jc w:val="both"/>
        <w:rPr>
          <w:sz w:val="22"/>
          <w:szCs w:val="22"/>
        </w:rPr>
      </w:pPr>
      <w:r w:rsidRPr="00582B86">
        <w:rPr>
          <w:sz w:val="22"/>
          <w:szCs w:val="22"/>
        </w:rPr>
        <w:t> получена информация, которая может повлечь неплатежеспособность или недобросовестное исполнение обязательств Заемщиком.</w:t>
      </w:r>
    </w:p>
    <w:p w14:paraId="655F59AF" w14:textId="77777777" w:rsidR="006F1050" w:rsidRPr="00582B86" w:rsidRDefault="003F20E2" w:rsidP="005C28E2">
      <w:pPr>
        <w:widowControl w:val="0"/>
        <w:ind w:firstLine="708"/>
        <w:jc w:val="both"/>
        <w:rPr>
          <w:sz w:val="22"/>
          <w:szCs w:val="22"/>
        </w:rPr>
      </w:pPr>
      <w:r w:rsidRPr="00582B86">
        <w:rPr>
          <w:b/>
          <w:sz w:val="22"/>
          <w:szCs w:val="22"/>
        </w:rPr>
        <w:t>2.3.</w:t>
      </w:r>
      <w:r w:rsidRPr="00582B86">
        <w:rPr>
          <w:sz w:val="22"/>
          <w:szCs w:val="22"/>
        </w:rPr>
        <w:t xml:space="preserve"> </w:t>
      </w:r>
      <w:r w:rsidR="00B72725" w:rsidRPr="00582B86">
        <w:rPr>
          <w:sz w:val="22"/>
          <w:szCs w:val="22"/>
        </w:rPr>
        <w:t>Максимальный р</w:t>
      </w:r>
      <w:r w:rsidRPr="00582B86">
        <w:rPr>
          <w:sz w:val="22"/>
          <w:szCs w:val="22"/>
        </w:rPr>
        <w:t xml:space="preserve">азмер </w:t>
      </w:r>
      <w:r w:rsidR="00B72725" w:rsidRPr="00582B86">
        <w:rPr>
          <w:sz w:val="22"/>
          <w:szCs w:val="22"/>
        </w:rPr>
        <w:t>единовременно выдаваемого</w:t>
      </w:r>
      <w:r w:rsidRPr="00582B86">
        <w:rPr>
          <w:sz w:val="22"/>
          <w:szCs w:val="22"/>
        </w:rPr>
        <w:t xml:space="preserve"> поручительства </w:t>
      </w:r>
      <w:r w:rsidR="007E3BA0" w:rsidRPr="00582B86">
        <w:rPr>
          <w:sz w:val="22"/>
          <w:szCs w:val="22"/>
        </w:rPr>
        <w:t>Агентства</w:t>
      </w:r>
      <w:r w:rsidR="009F170A" w:rsidRPr="00582B86">
        <w:rPr>
          <w:sz w:val="22"/>
          <w:szCs w:val="22"/>
        </w:rPr>
        <w:t xml:space="preserve"> </w:t>
      </w:r>
      <w:r w:rsidR="00934FA7" w:rsidRPr="00582B86">
        <w:rPr>
          <w:sz w:val="22"/>
          <w:szCs w:val="22"/>
        </w:rPr>
        <w:t>в отношении одного Заемщика</w:t>
      </w:r>
      <w:r w:rsidRPr="00582B86">
        <w:rPr>
          <w:sz w:val="22"/>
          <w:szCs w:val="22"/>
        </w:rPr>
        <w:t xml:space="preserve"> не может превышать</w:t>
      </w:r>
      <w:r w:rsidR="00926F4C" w:rsidRPr="00582B86">
        <w:rPr>
          <w:sz w:val="22"/>
          <w:szCs w:val="22"/>
        </w:rPr>
        <w:t xml:space="preserve"> </w:t>
      </w:r>
      <w:r w:rsidR="006D156E" w:rsidRPr="00582B86">
        <w:rPr>
          <w:sz w:val="22"/>
          <w:szCs w:val="22"/>
        </w:rPr>
        <w:t>7</w:t>
      </w:r>
      <w:r w:rsidR="00747821" w:rsidRPr="00582B86">
        <w:rPr>
          <w:sz w:val="22"/>
          <w:szCs w:val="22"/>
        </w:rPr>
        <w:t>0</w:t>
      </w:r>
      <w:r w:rsidR="00255349" w:rsidRPr="00582B86">
        <w:rPr>
          <w:rStyle w:val="a8"/>
          <w:sz w:val="22"/>
          <w:szCs w:val="22"/>
        </w:rPr>
        <w:footnoteReference w:id="6"/>
      </w:r>
      <w:r w:rsidR="00747821" w:rsidRPr="00582B86">
        <w:rPr>
          <w:sz w:val="22"/>
          <w:szCs w:val="22"/>
        </w:rPr>
        <w:t>%</w:t>
      </w:r>
      <w:r w:rsidR="00051DC4" w:rsidRPr="00582B86">
        <w:rPr>
          <w:sz w:val="22"/>
          <w:szCs w:val="22"/>
        </w:rPr>
        <w:t xml:space="preserve"> (</w:t>
      </w:r>
      <w:r w:rsidR="006D156E" w:rsidRPr="00582B86">
        <w:rPr>
          <w:sz w:val="22"/>
          <w:szCs w:val="22"/>
        </w:rPr>
        <w:t>Семьдесят</w:t>
      </w:r>
      <w:r w:rsidR="00051DC4" w:rsidRPr="00582B86">
        <w:rPr>
          <w:sz w:val="22"/>
          <w:szCs w:val="22"/>
        </w:rPr>
        <w:t xml:space="preserve"> процентов)</w:t>
      </w:r>
      <w:r w:rsidR="00747821" w:rsidRPr="00582B86">
        <w:rPr>
          <w:sz w:val="22"/>
          <w:szCs w:val="22"/>
        </w:rPr>
        <w:t xml:space="preserve"> от суммы обязательств За</w:t>
      </w:r>
      <w:r w:rsidR="00423C7D" w:rsidRPr="00582B86">
        <w:rPr>
          <w:sz w:val="22"/>
          <w:szCs w:val="22"/>
        </w:rPr>
        <w:t>е</w:t>
      </w:r>
      <w:r w:rsidR="00747821" w:rsidRPr="00582B86">
        <w:rPr>
          <w:sz w:val="22"/>
          <w:szCs w:val="22"/>
        </w:rPr>
        <w:t xml:space="preserve">мщика в части возврата фактически полученной суммы </w:t>
      </w:r>
      <w:r w:rsidR="00375523" w:rsidRPr="00582B86">
        <w:rPr>
          <w:sz w:val="22"/>
          <w:szCs w:val="22"/>
        </w:rPr>
        <w:t>займа</w:t>
      </w:r>
      <w:r w:rsidR="00747821" w:rsidRPr="00582B86">
        <w:rPr>
          <w:sz w:val="22"/>
          <w:szCs w:val="22"/>
        </w:rPr>
        <w:t xml:space="preserve"> </w:t>
      </w:r>
      <w:r w:rsidR="00BE2437" w:rsidRPr="00582B86">
        <w:rPr>
          <w:sz w:val="22"/>
          <w:szCs w:val="22"/>
        </w:rPr>
        <w:t xml:space="preserve">(суммы основного долга) </w:t>
      </w:r>
      <w:r w:rsidR="00747821" w:rsidRPr="00582B86">
        <w:rPr>
          <w:sz w:val="22"/>
          <w:szCs w:val="22"/>
        </w:rPr>
        <w:t>по договору</w:t>
      </w:r>
      <w:r w:rsidR="00375523" w:rsidRPr="00582B86">
        <w:rPr>
          <w:sz w:val="22"/>
          <w:szCs w:val="22"/>
        </w:rPr>
        <w:t xml:space="preserve"> займа</w:t>
      </w:r>
      <w:r w:rsidR="00747821" w:rsidRPr="00582B86">
        <w:rPr>
          <w:sz w:val="22"/>
          <w:szCs w:val="22"/>
        </w:rPr>
        <w:t xml:space="preserve">, </w:t>
      </w:r>
      <w:r w:rsidR="00CF5ECB" w:rsidRPr="00582B86">
        <w:rPr>
          <w:sz w:val="22"/>
          <w:szCs w:val="22"/>
        </w:rPr>
        <w:t>обеспеченному</w:t>
      </w:r>
      <w:r w:rsidR="00747821" w:rsidRPr="00582B86">
        <w:rPr>
          <w:sz w:val="22"/>
          <w:szCs w:val="22"/>
        </w:rPr>
        <w:t xml:space="preserve"> </w:t>
      </w:r>
      <w:r w:rsidR="00CF5ECB" w:rsidRPr="00582B86">
        <w:rPr>
          <w:sz w:val="22"/>
          <w:szCs w:val="22"/>
        </w:rPr>
        <w:t>П</w:t>
      </w:r>
      <w:r w:rsidR="00747821" w:rsidRPr="00582B86">
        <w:rPr>
          <w:sz w:val="22"/>
          <w:szCs w:val="22"/>
        </w:rPr>
        <w:t>оручительство</w:t>
      </w:r>
      <w:r w:rsidR="00CF5ECB" w:rsidRPr="00582B86">
        <w:rPr>
          <w:sz w:val="22"/>
          <w:szCs w:val="22"/>
        </w:rPr>
        <w:t>м</w:t>
      </w:r>
      <w:r w:rsidR="00747821" w:rsidRPr="00582B86">
        <w:rPr>
          <w:sz w:val="22"/>
          <w:szCs w:val="22"/>
        </w:rPr>
        <w:t xml:space="preserve"> </w:t>
      </w:r>
      <w:r w:rsidR="007E3BA0" w:rsidRPr="00582B86">
        <w:rPr>
          <w:sz w:val="22"/>
          <w:szCs w:val="22"/>
        </w:rPr>
        <w:t>Агентства</w:t>
      </w:r>
      <w:r w:rsidR="00747821" w:rsidRPr="00582B86">
        <w:rPr>
          <w:sz w:val="22"/>
          <w:szCs w:val="22"/>
        </w:rPr>
        <w:t xml:space="preserve">, но в любом случае </w:t>
      </w:r>
      <w:r w:rsidR="00DF031B" w:rsidRPr="00582B86">
        <w:rPr>
          <w:sz w:val="22"/>
          <w:szCs w:val="22"/>
        </w:rPr>
        <w:t xml:space="preserve">не более </w:t>
      </w:r>
      <w:r w:rsidR="007E3BA0" w:rsidRPr="00582B86">
        <w:rPr>
          <w:sz w:val="22"/>
          <w:szCs w:val="22"/>
        </w:rPr>
        <w:t>25 000 000</w:t>
      </w:r>
      <w:r w:rsidR="0035739A" w:rsidRPr="00582B86">
        <w:rPr>
          <w:sz w:val="22"/>
          <w:szCs w:val="22"/>
        </w:rPr>
        <w:t xml:space="preserve"> (</w:t>
      </w:r>
      <w:r w:rsidR="008A7094" w:rsidRPr="00582B86">
        <w:rPr>
          <w:sz w:val="22"/>
          <w:szCs w:val="22"/>
        </w:rPr>
        <w:t>Д</w:t>
      </w:r>
      <w:r w:rsidR="007E3BA0" w:rsidRPr="00582B86">
        <w:rPr>
          <w:sz w:val="22"/>
          <w:szCs w:val="22"/>
        </w:rPr>
        <w:t>вадцати пяти</w:t>
      </w:r>
      <w:r w:rsidR="0035739A" w:rsidRPr="00582B86">
        <w:rPr>
          <w:sz w:val="22"/>
          <w:szCs w:val="22"/>
        </w:rPr>
        <w:t xml:space="preserve"> миллионов</w:t>
      </w:r>
      <w:r w:rsidR="007E3BA0" w:rsidRPr="00582B86">
        <w:rPr>
          <w:sz w:val="22"/>
          <w:szCs w:val="22"/>
        </w:rPr>
        <w:t>)</w:t>
      </w:r>
      <w:r w:rsidR="00747821" w:rsidRPr="00582B86">
        <w:rPr>
          <w:sz w:val="22"/>
          <w:szCs w:val="22"/>
        </w:rPr>
        <w:t xml:space="preserve"> рублей</w:t>
      </w:r>
      <w:r w:rsidR="00B508D6" w:rsidRPr="00582B86">
        <w:rPr>
          <w:sz w:val="22"/>
          <w:szCs w:val="22"/>
        </w:rPr>
        <w:t xml:space="preserve"> и</w:t>
      </w:r>
      <w:r w:rsidR="00B508D6" w:rsidRPr="00582B86">
        <w:rPr>
          <w:sz w:val="22"/>
          <w:szCs w:val="22"/>
          <w:shd w:val="clear" w:color="auto" w:fill="FFFFFF"/>
        </w:rPr>
        <w:t xml:space="preserve"> не более 10% гарантийного капитала Агентства</w:t>
      </w:r>
      <w:r w:rsidR="00051DC4" w:rsidRPr="00582B86">
        <w:rPr>
          <w:sz w:val="22"/>
          <w:szCs w:val="22"/>
        </w:rPr>
        <w:t xml:space="preserve">, хотя это и будет составлять </w:t>
      </w:r>
      <w:r w:rsidR="00DF031B" w:rsidRPr="00582B86">
        <w:rPr>
          <w:sz w:val="22"/>
          <w:szCs w:val="22"/>
        </w:rPr>
        <w:t>менее</w:t>
      </w:r>
      <w:r w:rsidR="00051DC4" w:rsidRPr="00582B86">
        <w:rPr>
          <w:sz w:val="22"/>
          <w:szCs w:val="22"/>
        </w:rPr>
        <w:t xml:space="preserve"> </w:t>
      </w:r>
      <w:r w:rsidR="006D156E" w:rsidRPr="00582B86">
        <w:rPr>
          <w:sz w:val="22"/>
          <w:szCs w:val="22"/>
        </w:rPr>
        <w:t>7</w:t>
      </w:r>
      <w:r w:rsidR="00051DC4" w:rsidRPr="00582B86">
        <w:rPr>
          <w:sz w:val="22"/>
          <w:szCs w:val="22"/>
        </w:rPr>
        <w:t>0% от объема указанных обязательств Заемщика</w:t>
      </w:r>
      <w:r w:rsidR="00A95567" w:rsidRPr="00582B86">
        <w:rPr>
          <w:sz w:val="22"/>
          <w:szCs w:val="22"/>
        </w:rPr>
        <w:t>.</w:t>
      </w:r>
    </w:p>
    <w:p w14:paraId="16007754" w14:textId="77777777" w:rsidR="009F170A" w:rsidRPr="00582B86" w:rsidRDefault="006F1050" w:rsidP="005C28E2">
      <w:pPr>
        <w:widowControl w:val="0"/>
        <w:ind w:firstLine="708"/>
        <w:jc w:val="both"/>
        <w:rPr>
          <w:sz w:val="22"/>
          <w:szCs w:val="22"/>
        </w:rPr>
      </w:pPr>
      <w:r w:rsidRPr="00582B86">
        <w:rPr>
          <w:sz w:val="22"/>
          <w:szCs w:val="22"/>
        </w:rPr>
        <w:t xml:space="preserve">Максимальная ответственность </w:t>
      </w:r>
      <w:r w:rsidR="007E3BA0" w:rsidRPr="00582B86">
        <w:rPr>
          <w:sz w:val="22"/>
          <w:szCs w:val="22"/>
        </w:rPr>
        <w:t>Агентства</w:t>
      </w:r>
      <w:r w:rsidRPr="00582B86">
        <w:rPr>
          <w:sz w:val="22"/>
          <w:szCs w:val="22"/>
        </w:rPr>
        <w:t xml:space="preserve"> перед </w:t>
      </w:r>
      <w:r w:rsidR="006D156E" w:rsidRPr="00582B86">
        <w:rPr>
          <w:sz w:val="22"/>
          <w:szCs w:val="22"/>
        </w:rPr>
        <w:t>О</w:t>
      </w:r>
      <w:r w:rsidR="008D1EC3" w:rsidRPr="00582B86">
        <w:rPr>
          <w:sz w:val="22"/>
          <w:szCs w:val="22"/>
        </w:rPr>
        <w:t>рганизацией</w:t>
      </w:r>
      <w:r w:rsidR="00427F82" w:rsidRPr="00582B86">
        <w:rPr>
          <w:sz w:val="22"/>
          <w:szCs w:val="22"/>
        </w:rPr>
        <w:t xml:space="preserve"> по заключенному Договору поручительства</w:t>
      </w:r>
      <w:r w:rsidRPr="00582B86">
        <w:rPr>
          <w:sz w:val="22"/>
          <w:szCs w:val="22"/>
        </w:rPr>
        <w:t xml:space="preserve"> не может превышать </w:t>
      </w:r>
      <w:r w:rsidR="006D156E" w:rsidRPr="00582B86">
        <w:rPr>
          <w:sz w:val="22"/>
          <w:szCs w:val="22"/>
        </w:rPr>
        <w:t>7</w:t>
      </w:r>
      <w:r w:rsidRPr="00582B86">
        <w:rPr>
          <w:sz w:val="22"/>
          <w:szCs w:val="22"/>
        </w:rPr>
        <w:t xml:space="preserve">0% от суммы неисполненных </w:t>
      </w:r>
      <w:r w:rsidR="00427F82" w:rsidRPr="00582B86">
        <w:rPr>
          <w:sz w:val="22"/>
          <w:szCs w:val="22"/>
        </w:rPr>
        <w:t>Заемщиком</w:t>
      </w:r>
      <w:r w:rsidRPr="00582B86">
        <w:rPr>
          <w:sz w:val="22"/>
          <w:szCs w:val="22"/>
        </w:rPr>
        <w:t xml:space="preserve"> обязательств </w:t>
      </w:r>
      <w:r w:rsidR="00427F82" w:rsidRPr="00582B86">
        <w:rPr>
          <w:sz w:val="22"/>
          <w:szCs w:val="22"/>
        </w:rPr>
        <w:t xml:space="preserve">в части возврата суммы </w:t>
      </w:r>
      <w:r w:rsidR="008D1EC3" w:rsidRPr="00582B86">
        <w:rPr>
          <w:sz w:val="22"/>
          <w:szCs w:val="22"/>
        </w:rPr>
        <w:t>займа</w:t>
      </w:r>
      <w:r w:rsidR="00427F82" w:rsidRPr="00582B86">
        <w:rPr>
          <w:sz w:val="22"/>
          <w:szCs w:val="22"/>
        </w:rPr>
        <w:t xml:space="preserve"> (суммы основного долга)</w:t>
      </w:r>
      <w:r w:rsidRPr="00582B86">
        <w:rPr>
          <w:sz w:val="22"/>
          <w:szCs w:val="22"/>
        </w:rPr>
        <w:t xml:space="preserve"> на момент предъявления требования </w:t>
      </w:r>
      <w:r w:rsidR="006D156E" w:rsidRPr="00582B86">
        <w:rPr>
          <w:sz w:val="22"/>
          <w:szCs w:val="22"/>
        </w:rPr>
        <w:t>О</w:t>
      </w:r>
      <w:r w:rsidR="008D1EC3" w:rsidRPr="00582B86">
        <w:rPr>
          <w:sz w:val="22"/>
          <w:szCs w:val="22"/>
        </w:rPr>
        <w:t>рганизацией</w:t>
      </w:r>
      <w:r w:rsidRPr="00582B86">
        <w:rPr>
          <w:sz w:val="22"/>
          <w:szCs w:val="22"/>
        </w:rPr>
        <w:t xml:space="preserve"> по Договору</w:t>
      </w:r>
      <w:r w:rsidR="00427F82" w:rsidRPr="00582B86">
        <w:rPr>
          <w:sz w:val="22"/>
          <w:szCs w:val="22"/>
        </w:rPr>
        <w:t xml:space="preserve"> поручительства.</w:t>
      </w:r>
    </w:p>
    <w:p w14:paraId="2AEE8272" w14:textId="77777777" w:rsidR="00B508D6" w:rsidRPr="00582B86" w:rsidRDefault="00B508D6" w:rsidP="005C28E2">
      <w:pPr>
        <w:widowControl w:val="0"/>
        <w:ind w:firstLine="708"/>
        <w:jc w:val="both"/>
        <w:rPr>
          <w:sz w:val="22"/>
          <w:szCs w:val="22"/>
        </w:rPr>
      </w:pPr>
      <w:r w:rsidRPr="00582B86">
        <w:rPr>
          <w:sz w:val="22"/>
          <w:szCs w:val="22"/>
        </w:rPr>
        <w:t>Совокупный объем поручительств Агентства, одновременно действующий в отношении одного Заемщика, не может превышать 25 000 000 (Двадцать пять миллионов) рублей,</w:t>
      </w:r>
      <w:r w:rsidRPr="00582B86">
        <w:rPr>
          <w:b/>
          <w:sz w:val="22"/>
          <w:szCs w:val="22"/>
          <w:shd w:val="clear" w:color="auto" w:fill="FFFFFF"/>
        </w:rPr>
        <w:t xml:space="preserve"> </w:t>
      </w:r>
      <w:r w:rsidRPr="00582B86">
        <w:rPr>
          <w:sz w:val="22"/>
          <w:szCs w:val="22"/>
          <w:shd w:val="clear" w:color="auto" w:fill="FFFFFF"/>
        </w:rPr>
        <w:t xml:space="preserve">но не более 15% гарантийного </w:t>
      </w:r>
      <w:r w:rsidRPr="00582B86">
        <w:rPr>
          <w:sz w:val="22"/>
          <w:szCs w:val="22"/>
          <w:shd w:val="clear" w:color="auto" w:fill="FFFFFF"/>
        </w:rPr>
        <w:lastRenderedPageBreak/>
        <w:t>капитала Агентства.</w:t>
      </w:r>
    </w:p>
    <w:p w14:paraId="1B0F1A58" w14:textId="77777777" w:rsidR="00B508D6" w:rsidRPr="00582B86" w:rsidRDefault="00B508D6" w:rsidP="005C28E2">
      <w:pPr>
        <w:pStyle w:val="ConsPlusNormal"/>
        <w:ind w:firstLine="708"/>
        <w:jc w:val="both"/>
        <w:rPr>
          <w:rFonts w:ascii="Times New Roman" w:hAnsi="Times New Roman" w:cs="Times New Roman"/>
          <w:sz w:val="22"/>
          <w:szCs w:val="22"/>
        </w:rPr>
      </w:pPr>
      <w:r w:rsidRPr="00582B86">
        <w:rPr>
          <w:rFonts w:ascii="Times New Roman" w:hAnsi="Times New Roman" w:cs="Times New Roman"/>
          <w:sz w:val="22"/>
          <w:szCs w:val="22"/>
        </w:rPr>
        <w:t>Совокупный объем поручительств Агентства, одновр</w:t>
      </w:r>
      <w:r w:rsidR="00F04C06" w:rsidRPr="00582B86">
        <w:rPr>
          <w:rFonts w:ascii="Times New Roman" w:hAnsi="Times New Roman" w:cs="Times New Roman"/>
          <w:sz w:val="22"/>
          <w:szCs w:val="22"/>
        </w:rPr>
        <w:t>еменно действующих в отношении Г</w:t>
      </w:r>
      <w:r w:rsidRPr="00582B86">
        <w:rPr>
          <w:rFonts w:ascii="Times New Roman" w:hAnsi="Times New Roman" w:cs="Times New Roman"/>
          <w:sz w:val="22"/>
          <w:szCs w:val="22"/>
        </w:rPr>
        <w:t>руппы связанных с Заемщиком лиц</w:t>
      </w:r>
      <w:r w:rsidR="00B30BC1" w:rsidRPr="00582B86">
        <w:rPr>
          <w:rFonts w:ascii="Times New Roman" w:hAnsi="Times New Roman" w:cs="Times New Roman"/>
          <w:sz w:val="22"/>
          <w:szCs w:val="22"/>
        </w:rPr>
        <w:t>/компаний</w:t>
      </w:r>
      <w:r w:rsidRPr="00582B86">
        <w:rPr>
          <w:rFonts w:ascii="Times New Roman" w:hAnsi="Times New Roman" w:cs="Times New Roman"/>
          <w:sz w:val="22"/>
          <w:szCs w:val="22"/>
        </w:rPr>
        <w:t xml:space="preserve"> не может превышать 35 000 000 (Т</w:t>
      </w:r>
      <w:r w:rsidR="0071239D" w:rsidRPr="00582B86">
        <w:rPr>
          <w:rFonts w:ascii="Times New Roman" w:hAnsi="Times New Roman" w:cs="Times New Roman"/>
          <w:sz w:val="22"/>
          <w:szCs w:val="22"/>
        </w:rPr>
        <w:t>ридцать пять миллионов) рублей.</w:t>
      </w:r>
    </w:p>
    <w:p w14:paraId="2D726E06" w14:textId="77777777" w:rsidR="00A308D6" w:rsidRPr="00582B86" w:rsidRDefault="003C49FE" w:rsidP="00A308D6">
      <w:pPr>
        <w:pStyle w:val="ConsPlusNormal"/>
        <w:ind w:firstLine="708"/>
        <w:jc w:val="both"/>
        <w:rPr>
          <w:rFonts w:ascii="Times New Roman" w:hAnsi="Times New Roman" w:cs="Times New Roman"/>
          <w:sz w:val="22"/>
          <w:szCs w:val="22"/>
        </w:rPr>
      </w:pPr>
      <w:r w:rsidRPr="00582B86">
        <w:rPr>
          <w:rFonts w:ascii="Times New Roman" w:hAnsi="Times New Roman" w:cs="Times New Roman"/>
          <w:sz w:val="22"/>
          <w:szCs w:val="22"/>
        </w:rPr>
        <w:t>Срок предоставления пор</w:t>
      </w:r>
      <w:r w:rsidR="00275AD6" w:rsidRPr="00582B86">
        <w:rPr>
          <w:rFonts w:ascii="Times New Roman" w:hAnsi="Times New Roman" w:cs="Times New Roman"/>
          <w:sz w:val="22"/>
          <w:szCs w:val="22"/>
        </w:rPr>
        <w:t>учительства не может превышать 7</w:t>
      </w:r>
      <w:r w:rsidRPr="00582B86">
        <w:rPr>
          <w:rFonts w:ascii="Times New Roman" w:hAnsi="Times New Roman" w:cs="Times New Roman"/>
          <w:sz w:val="22"/>
          <w:szCs w:val="22"/>
        </w:rPr>
        <w:t xml:space="preserve"> (</w:t>
      </w:r>
      <w:r w:rsidR="00275AD6" w:rsidRPr="00582B86">
        <w:rPr>
          <w:rFonts w:ascii="Times New Roman" w:hAnsi="Times New Roman" w:cs="Times New Roman"/>
          <w:sz w:val="22"/>
          <w:szCs w:val="22"/>
        </w:rPr>
        <w:t>семь</w:t>
      </w:r>
      <w:r w:rsidRPr="00582B86">
        <w:rPr>
          <w:rFonts w:ascii="Times New Roman" w:hAnsi="Times New Roman" w:cs="Times New Roman"/>
          <w:sz w:val="22"/>
          <w:szCs w:val="22"/>
        </w:rPr>
        <w:t>) лет</w:t>
      </w:r>
      <w:r w:rsidR="00A308D6" w:rsidRPr="00582B86">
        <w:rPr>
          <w:rFonts w:ascii="Times New Roman" w:hAnsi="Times New Roman" w:cs="Times New Roman"/>
          <w:sz w:val="22"/>
          <w:szCs w:val="22"/>
        </w:rPr>
        <w:t xml:space="preserve"> и прекращает свое действие через 120 дней после последнего платежа по займу, если на эту дату не существует просроченной зад</w:t>
      </w:r>
      <w:r w:rsidR="004D12CE" w:rsidRPr="00582B86">
        <w:rPr>
          <w:rFonts w:ascii="Times New Roman" w:hAnsi="Times New Roman" w:cs="Times New Roman"/>
          <w:sz w:val="22"/>
          <w:szCs w:val="22"/>
        </w:rPr>
        <w:t xml:space="preserve">олженности по договору займа. </w:t>
      </w:r>
    </w:p>
    <w:p w14:paraId="19F39DAB" w14:textId="77777777" w:rsidR="003F20E2" w:rsidRPr="00582B86" w:rsidRDefault="003F20E2" w:rsidP="005C28E2">
      <w:pPr>
        <w:widowControl w:val="0"/>
        <w:ind w:firstLine="708"/>
        <w:jc w:val="both"/>
        <w:rPr>
          <w:sz w:val="22"/>
          <w:szCs w:val="22"/>
        </w:rPr>
      </w:pPr>
      <w:r w:rsidRPr="00582B86">
        <w:rPr>
          <w:b/>
          <w:sz w:val="22"/>
          <w:szCs w:val="22"/>
        </w:rPr>
        <w:t>2.4.</w:t>
      </w:r>
      <w:r w:rsidRPr="00582B86">
        <w:rPr>
          <w:sz w:val="22"/>
          <w:szCs w:val="22"/>
        </w:rPr>
        <w:t xml:space="preserve"> В рамках выданного поручительства </w:t>
      </w:r>
      <w:r w:rsidR="007E3BA0" w:rsidRPr="00582B86">
        <w:rPr>
          <w:sz w:val="22"/>
          <w:szCs w:val="22"/>
        </w:rPr>
        <w:t>Агентство</w:t>
      </w:r>
      <w:r w:rsidRPr="00582B86">
        <w:rPr>
          <w:sz w:val="22"/>
          <w:szCs w:val="22"/>
        </w:rPr>
        <w:t xml:space="preserve"> </w:t>
      </w:r>
      <w:r w:rsidR="00950EF1" w:rsidRPr="00582B86">
        <w:rPr>
          <w:sz w:val="22"/>
          <w:szCs w:val="22"/>
        </w:rPr>
        <w:t xml:space="preserve">отвечает </w:t>
      </w:r>
      <w:r w:rsidR="005F51CA" w:rsidRPr="00582B86">
        <w:rPr>
          <w:sz w:val="22"/>
          <w:szCs w:val="22"/>
        </w:rPr>
        <w:t xml:space="preserve">перед </w:t>
      </w:r>
      <w:r w:rsidR="006D156E" w:rsidRPr="00582B86">
        <w:rPr>
          <w:sz w:val="22"/>
          <w:szCs w:val="22"/>
        </w:rPr>
        <w:t>О</w:t>
      </w:r>
      <w:r w:rsidR="00365AFA" w:rsidRPr="00582B86">
        <w:rPr>
          <w:sz w:val="22"/>
          <w:szCs w:val="22"/>
        </w:rPr>
        <w:t xml:space="preserve">рганизацией </w:t>
      </w:r>
      <w:r w:rsidR="00973669" w:rsidRPr="00582B86">
        <w:rPr>
          <w:sz w:val="22"/>
          <w:szCs w:val="22"/>
        </w:rPr>
        <w:t xml:space="preserve">только </w:t>
      </w:r>
      <w:r w:rsidR="00950EF1" w:rsidRPr="00582B86">
        <w:rPr>
          <w:sz w:val="22"/>
          <w:szCs w:val="22"/>
        </w:rPr>
        <w:t xml:space="preserve">за </w:t>
      </w:r>
      <w:r w:rsidR="004D12CE" w:rsidRPr="00582B86">
        <w:rPr>
          <w:sz w:val="22"/>
          <w:szCs w:val="22"/>
        </w:rPr>
        <w:t>исполнение</w:t>
      </w:r>
      <w:r w:rsidR="00950EF1" w:rsidRPr="00582B86">
        <w:rPr>
          <w:sz w:val="22"/>
          <w:szCs w:val="22"/>
        </w:rPr>
        <w:t xml:space="preserve"> Заемщик</w:t>
      </w:r>
      <w:r w:rsidR="006D156E" w:rsidRPr="00582B86">
        <w:rPr>
          <w:sz w:val="22"/>
          <w:szCs w:val="22"/>
        </w:rPr>
        <w:t>ом обязательств</w:t>
      </w:r>
      <w:r w:rsidR="00950EF1" w:rsidRPr="00582B86">
        <w:rPr>
          <w:sz w:val="22"/>
          <w:szCs w:val="22"/>
        </w:rPr>
        <w:t xml:space="preserve"> по возврату суммы </w:t>
      </w:r>
      <w:r w:rsidR="006D156E" w:rsidRPr="00582B86">
        <w:rPr>
          <w:sz w:val="22"/>
          <w:szCs w:val="22"/>
        </w:rPr>
        <w:t>о</w:t>
      </w:r>
      <w:r w:rsidR="00950EF1" w:rsidRPr="00582B86">
        <w:rPr>
          <w:sz w:val="22"/>
          <w:szCs w:val="22"/>
        </w:rPr>
        <w:t>сновного долга</w:t>
      </w:r>
      <w:r w:rsidR="006D156E" w:rsidRPr="00582B86">
        <w:rPr>
          <w:sz w:val="22"/>
          <w:szCs w:val="22"/>
        </w:rPr>
        <w:t xml:space="preserve"> (суммы займа</w:t>
      </w:r>
      <w:r w:rsidR="00950EF1" w:rsidRPr="00582B86">
        <w:rPr>
          <w:sz w:val="22"/>
          <w:szCs w:val="22"/>
        </w:rPr>
        <w:t>)</w:t>
      </w:r>
      <w:r w:rsidR="0043066A" w:rsidRPr="00582B86">
        <w:rPr>
          <w:sz w:val="22"/>
          <w:szCs w:val="22"/>
        </w:rPr>
        <w:t xml:space="preserve"> по д</w:t>
      </w:r>
      <w:r w:rsidR="006D156E" w:rsidRPr="00582B86">
        <w:rPr>
          <w:sz w:val="22"/>
          <w:szCs w:val="22"/>
        </w:rPr>
        <w:t>оговору займа, в том числе, в случае досрочного истребования задолженности О</w:t>
      </w:r>
      <w:r w:rsidR="004D12CE" w:rsidRPr="00582B86">
        <w:rPr>
          <w:sz w:val="22"/>
          <w:szCs w:val="22"/>
        </w:rPr>
        <w:t>рганизацией</w:t>
      </w:r>
      <w:r w:rsidR="006D156E" w:rsidRPr="00582B86">
        <w:rPr>
          <w:sz w:val="22"/>
          <w:szCs w:val="22"/>
        </w:rPr>
        <w:t xml:space="preserve"> в соответствии с условиями займа</w:t>
      </w:r>
      <w:r w:rsidR="00950EF1" w:rsidRPr="00582B86">
        <w:rPr>
          <w:sz w:val="22"/>
          <w:szCs w:val="22"/>
        </w:rPr>
        <w:t xml:space="preserve">. </w:t>
      </w:r>
      <w:r w:rsidR="007E3BA0" w:rsidRPr="00582B86">
        <w:rPr>
          <w:sz w:val="22"/>
          <w:szCs w:val="22"/>
        </w:rPr>
        <w:t>Агентство</w:t>
      </w:r>
      <w:r w:rsidR="00950EF1" w:rsidRPr="00582B86">
        <w:rPr>
          <w:sz w:val="22"/>
          <w:szCs w:val="22"/>
        </w:rPr>
        <w:t xml:space="preserve"> </w:t>
      </w:r>
      <w:r w:rsidRPr="00582B86">
        <w:rPr>
          <w:sz w:val="22"/>
          <w:szCs w:val="22"/>
        </w:rPr>
        <w:t xml:space="preserve">не отвечает перед </w:t>
      </w:r>
      <w:r w:rsidR="006D156E" w:rsidRPr="00582B86">
        <w:rPr>
          <w:sz w:val="22"/>
          <w:szCs w:val="22"/>
        </w:rPr>
        <w:t>О</w:t>
      </w:r>
      <w:r w:rsidR="00365AFA" w:rsidRPr="00582B86">
        <w:rPr>
          <w:sz w:val="22"/>
          <w:szCs w:val="22"/>
        </w:rPr>
        <w:t xml:space="preserve">рганизацией </w:t>
      </w:r>
      <w:r w:rsidRPr="00582B86">
        <w:rPr>
          <w:sz w:val="22"/>
          <w:szCs w:val="22"/>
        </w:rPr>
        <w:t xml:space="preserve">за исполнение Заемщиком обязательств по </w:t>
      </w:r>
      <w:r w:rsidR="00F92E22" w:rsidRPr="00582B86">
        <w:rPr>
          <w:sz w:val="22"/>
          <w:szCs w:val="22"/>
        </w:rPr>
        <w:t xml:space="preserve">договору </w:t>
      </w:r>
      <w:r w:rsidR="008D1EC3" w:rsidRPr="00582B86">
        <w:rPr>
          <w:sz w:val="22"/>
          <w:szCs w:val="22"/>
        </w:rPr>
        <w:t xml:space="preserve">займа </w:t>
      </w:r>
      <w:r w:rsidR="00F92E22" w:rsidRPr="00582B86">
        <w:rPr>
          <w:sz w:val="22"/>
          <w:szCs w:val="22"/>
        </w:rPr>
        <w:t>в</w:t>
      </w:r>
      <w:r w:rsidRPr="00582B86">
        <w:rPr>
          <w:sz w:val="22"/>
          <w:szCs w:val="22"/>
        </w:rPr>
        <w:t xml:space="preserve"> части уплаты </w:t>
      </w:r>
      <w:r w:rsidR="00B92B19" w:rsidRPr="00582B86">
        <w:rPr>
          <w:sz w:val="22"/>
          <w:szCs w:val="22"/>
        </w:rPr>
        <w:t>проценто</w:t>
      </w:r>
      <w:r w:rsidR="008D1EC3" w:rsidRPr="00582B86">
        <w:rPr>
          <w:sz w:val="22"/>
          <w:szCs w:val="22"/>
        </w:rPr>
        <w:t>в за пользование займ</w:t>
      </w:r>
      <w:r w:rsidR="0043066A" w:rsidRPr="00582B86">
        <w:rPr>
          <w:sz w:val="22"/>
          <w:szCs w:val="22"/>
        </w:rPr>
        <w:t>ом</w:t>
      </w:r>
      <w:r w:rsidR="00B92B19" w:rsidRPr="00582B86">
        <w:rPr>
          <w:sz w:val="22"/>
          <w:szCs w:val="22"/>
        </w:rPr>
        <w:t xml:space="preserve"> (процентов по </w:t>
      </w:r>
      <w:r w:rsidR="008D1EC3" w:rsidRPr="00582B86">
        <w:rPr>
          <w:sz w:val="22"/>
          <w:szCs w:val="22"/>
        </w:rPr>
        <w:t>займу</w:t>
      </w:r>
      <w:r w:rsidR="00B92B19" w:rsidRPr="00582B86">
        <w:rPr>
          <w:sz w:val="22"/>
          <w:szCs w:val="22"/>
        </w:rPr>
        <w:t xml:space="preserve">), </w:t>
      </w:r>
      <w:r w:rsidRPr="00582B86">
        <w:rPr>
          <w:sz w:val="22"/>
          <w:szCs w:val="22"/>
        </w:rPr>
        <w:t xml:space="preserve">процентов за пользование чужими денежными средствами (ст.395 ГК РФ), </w:t>
      </w:r>
      <w:r w:rsidR="00973669" w:rsidRPr="00582B86">
        <w:rPr>
          <w:sz w:val="22"/>
          <w:szCs w:val="22"/>
        </w:rPr>
        <w:t xml:space="preserve">процентов на сумму </w:t>
      </w:r>
      <w:r w:rsidR="005B3CF0" w:rsidRPr="00582B86">
        <w:rPr>
          <w:sz w:val="22"/>
          <w:szCs w:val="22"/>
        </w:rPr>
        <w:t xml:space="preserve">основного </w:t>
      </w:r>
      <w:r w:rsidR="00973669" w:rsidRPr="00582B86">
        <w:rPr>
          <w:sz w:val="22"/>
          <w:szCs w:val="22"/>
        </w:rPr>
        <w:t>долга за период пользования денежными средствами (ст.</w:t>
      </w:r>
      <w:r w:rsidR="00EC1EDE" w:rsidRPr="00582B86">
        <w:rPr>
          <w:sz w:val="22"/>
          <w:szCs w:val="22"/>
        </w:rPr>
        <w:t> </w:t>
      </w:r>
      <w:r w:rsidR="00973669" w:rsidRPr="00582B86">
        <w:rPr>
          <w:sz w:val="22"/>
          <w:szCs w:val="22"/>
        </w:rPr>
        <w:t xml:space="preserve">317.1 ГК РФ), </w:t>
      </w:r>
      <w:r w:rsidR="00776498" w:rsidRPr="00582B86">
        <w:rPr>
          <w:sz w:val="22"/>
          <w:szCs w:val="22"/>
        </w:rPr>
        <w:t xml:space="preserve">законной и(или) договорной </w:t>
      </w:r>
      <w:r w:rsidRPr="00582B86">
        <w:rPr>
          <w:sz w:val="22"/>
          <w:szCs w:val="22"/>
        </w:rPr>
        <w:t xml:space="preserve">неустойки (штрафа, пени), возмещения судебных издержек по взысканию долга и других убытков, вызванных неисполнением (ненадлежащим исполнением) Заемщиком своих обязательств перед </w:t>
      </w:r>
      <w:r w:rsidR="0043066A" w:rsidRPr="00582B86">
        <w:rPr>
          <w:sz w:val="22"/>
          <w:szCs w:val="22"/>
        </w:rPr>
        <w:t>Организацией</w:t>
      </w:r>
      <w:r w:rsidR="00552F70" w:rsidRPr="00582B86">
        <w:rPr>
          <w:sz w:val="22"/>
          <w:szCs w:val="22"/>
        </w:rPr>
        <w:t>,</w:t>
      </w:r>
      <w:r w:rsidRPr="00582B86">
        <w:rPr>
          <w:sz w:val="22"/>
          <w:szCs w:val="22"/>
        </w:rPr>
        <w:t xml:space="preserve"> </w:t>
      </w:r>
      <w:r w:rsidR="00552F70" w:rsidRPr="00582B86">
        <w:rPr>
          <w:sz w:val="22"/>
          <w:szCs w:val="22"/>
        </w:rPr>
        <w:t>а также за уплату каких-либо иных процентов, платежей</w:t>
      </w:r>
      <w:r w:rsidR="007E3BA0" w:rsidRPr="00582B86">
        <w:rPr>
          <w:sz w:val="22"/>
          <w:szCs w:val="22"/>
        </w:rPr>
        <w:t>, комиссий</w:t>
      </w:r>
      <w:r w:rsidR="00552F70" w:rsidRPr="00582B86">
        <w:rPr>
          <w:sz w:val="22"/>
          <w:szCs w:val="22"/>
        </w:rPr>
        <w:t xml:space="preserve"> и расходов </w:t>
      </w:r>
      <w:r w:rsidRPr="00582B86">
        <w:rPr>
          <w:sz w:val="22"/>
          <w:szCs w:val="22"/>
        </w:rPr>
        <w:t>по договору</w:t>
      </w:r>
      <w:r w:rsidR="000165B4" w:rsidRPr="00582B86">
        <w:rPr>
          <w:sz w:val="22"/>
          <w:szCs w:val="22"/>
        </w:rPr>
        <w:t xml:space="preserve"> займа</w:t>
      </w:r>
      <w:r w:rsidRPr="00582B86">
        <w:rPr>
          <w:sz w:val="22"/>
          <w:szCs w:val="22"/>
        </w:rPr>
        <w:t>.</w:t>
      </w:r>
    </w:p>
    <w:p w14:paraId="31F47985" w14:textId="77777777" w:rsidR="00A534CD" w:rsidRPr="00582B86" w:rsidRDefault="003F20E2" w:rsidP="005C28E2">
      <w:pPr>
        <w:widowControl w:val="0"/>
        <w:ind w:firstLine="708"/>
        <w:jc w:val="both"/>
        <w:rPr>
          <w:sz w:val="22"/>
          <w:szCs w:val="22"/>
        </w:rPr>
      </w:pPr>
      <w:r w:rsidRPr="00582B86">
        <w:rPr>
          <w:b/>
          <w:sz w:val="22"/>
          <w:szCs w:val="22"/>
        </w:rPr>
        <w:t>2.</w:t>
      </w:r>
      <w:r w:rsidR="004D12CE" w:rsidRPr="00582B86">
        <w:rPr>
          <w:b/>
          <w:sz w:val="22"/>
          <w:szCs w:val="22"/>
        </w:rPr>
        <w:t>5</w:t>
      </w:r>
      <w:r w:rsidRPr="00582B86">
        <w:rPr>
          <w:b/>
          <w:sz w:val="22"/>
          <w:szCs w:val="22"/>
        </w:rPr>
        <w:t>.</w:t>
      </w:r>
      <w:r w:rsidRPr="00582B86">
        <w:rPr>
          <w:sz w:val="22"/>
          <w:szCs w:val="22"/>
        </w:rPr>
        <w:t xml:space="preserve"> </w:t>
      </w:r>
      <w:r w:rsidR="00EE50D0" w:rsidRPr="00582B86">
        <w:rPr>
          <w:sz w:val="22"/>
          <w:szCs w:val="22"/>
        </w:rPr>
        <w:t xml:space="preserve">Размер вознаграждения, получаемого Агентством за выданное поручительство, </w:t>
      </w:r>
      <w:r w:rsidR="00B64EF9" w:rsidRPr="00582B86">
        <w:rPr>
          <w:sz w:val="22"/>
          <w:szCs w:val="22"/>
        </w:rPr>
        <w:t>определяется в соответствии с разделом 5 настоящего Регламента</w:t>
      </w:r>
      <w:r w:rsidR="00EE50D0" w:rsidRPr="00582B86">
        <w:rPr>
          <w:sz w:val="22"/>
          <w:szCs w:val="22"/>
        </w:rPr>
        <w:t>.</w:t>
      </w:r>
    </w:p>
    <w:p w14:paraId="0AE6B956" w14:textId="77777777" w:rsidR="00683AE1" w:rsidRPr="00582B86" w:rsidRDefault="00683AE1" w:rsidP="005C28E2">
      <w:pPr>
        <w:widowControl w:val="0"/>
        <w:jc w:val="both"/>
        <w:rPr>
          <w:sz w:val="22"/>
          <w:szCs w:val="22"/>
        </w:rPr>
      </w:pPr>
    </w:p>
    <w:p w14:paraId="5060DFCC" w14:textId="77777777" w:rsidR="003F20E2" w:rsidRPr="00582B86" w:rsidRDefault="003F20E2" w:rsidP="005C28E2">
      <w:pPr>
        <w:pStyle w:val="1"/>
        <w:keepNext w:val="0"/>
        <w:keepLines w:val="0"/>
        <w:widowControl w:val="0"/>
        <w:spacing w:before="0"/>
        <w:jc w:val="center"/>
        <w:rPr>
          <w:rFonts w:ascii="Times New Roman" w:hAnsi="Times New Roman" w:cs="Times New Roman"/>
          <w:color w:val="auto"/>
          <w:sz w:val="22"/>
          <w:szCs w:val="22"/>
        </w:rPr>
      </w:pPr>
      <w:bookmarkStart w:id="4" w:name="_Toc424828771"/>
      <w:r w:rsidRPr="00582B86">
        <w:rPr>
          <w:rFonts w:ascii="Times New Roman" w:hAnsi="Times New Roman" w:cs="Times New Roman"/>
          <w:color w:val="auto"/>
          <w:sz w:val="22"/>
          <w:szCs w:val="22"/>
        </w:rPr>
        <w:t xml:space="preserve">3. ПОРЯДОК ОФОРМЛЕНИЯ ПОРУЧИТЕЛЬСТВА </w:t>
      </w:r>
      <w:bookmarkEnd w:id="4"/>
      <w:r w:rsidR="003811E6" w:rsidRPr="00582B86">
        <w:rPr>
          <w:rFonts w:ascii="Times New Roman" w:hAnsi="Times New Roman" w:cs="Times New Roman"/>
          <w:color w:val="auto"/>
          <w:sz w:val="22"/>
          <w:szCs w:val="22"/>
        </w:rPr>
        <w:t>АГЕНТСТВА</w:t>
      </w:r>
    </w:p>
    <w:p w14:paraId="2F7680DC" w14:textId="77777777" w:rsidR="008C02C8" w:rsidRPr="00582B86" w:rsidRDefault="008C02C8" w:rsidP="005C28E2">
      <w:pPr>
        <w:widowControl w:val="0"/>
        <w:jc w:val="both"/>
        <w:rPr>
          <w:sz w:val="22"/>
          <w:szCs w:val="22"/>
        </w:rPr>
      </w:pPr>
    </w:p>
    <w:p w14:paraId="703A330A" w14:textId="77777777" w:rsidR="003F20E2" w:rsidRPr="00582B86" w:rsidRDefault="003F20E2" w:rsidP="005C28E2">
      <w:pPr>
        <w:widowControl w:val="0"/>
        <w:ind w:firstLine="708"/>
        <w:jc w:val="both"/>
        <w:rPr>
          <w:sz w:val="22"/>
          <w:szCs w:val="22"/>
        </w:rPr>
      </w:pPr>
      <w:r w:rsidRPr="00582B86">
        <w:rPr>
          <w:b/>
          <w:sz w:val="22"/>
          <w:szCs w:val="22"/>
        </w:rPr>
        <w:t>3.1.</w:t>
      </w:r>
      <w:r w:rsidRPr="00582B86">
        <w:rPr>
          <w:sz w:val="22"/>
          <w:szCs w:val="22"/>
        </w:rPr>
        <w:t xml:space="preserve"> Поручительство </w:t>
      </w:r>
      <w:r w:rsidR="003811E6" w:rsidRPr="00582B86">
        <w:rPr>
          <w:sz w:val="22"/>
          <w:szCs w:val="22"/>
        </w:rPr>
        <w:t>Агентства</w:t>
      </w:r>
      <w:r w:rsidRPr="00582B86">
        <w:rPr>
          <w:sz w:val="22"/>
          <w:szCs w:val="22"/>
        </w:rPr>
        <w:t xml:space="preserve"> оформляется путем заключения трехстороннего договора поручительства между </w:t>
      </w:r>
      <w:r w:rsidR="0046719E" w:rsidRPr="00582B86">
        <w:rPr>
          <w:sz w:val="22"/>
          <w:szCs w:val="22"/>
        </w:rPr>
        <w:t>Ор</w:t>
      </w:r>
      <w:r w:rsidR="00EC1EDE" w:rsidRPr="00582B86">
        <w:rPr>
          <w:sz w:val="22"/>
          <w:szCs w:val="22"/>
        </w:rPr>
        <w:t xml:space="preserve">ганизацией </w:t>
      </w:r>
      <w:r w:rsidRPr="00582B86">
        <w:rPr>
          <w:sz w:val="22"/>
          <w:szCs w:val="22"/>
        </w:rPr>
        <w:t xml:space="preserve">(Кредитором), субъектом </w:t>
      </w:r>
      <w:r w:rsidR="003811E6" w:rsidRPr="00582B86">
        <w:rPr>
          <w:sz w:val="22"/>
          <w:szCs w:val="22"/>
        </w:rPr>
        <w:t>МСП и(или) организацией инфраструктуры поддержки</w:t>
      </w:r>
      <w:r w:rsidR="009645C5" w:rsidRPr="00582B86">
        <w:rPr>
          <w:sz w:val="22"/>
          <w:szCs w:val="22"/>
        </w:rPr>
        <w:t xml:space="preserve"> </w:t>
      </w:r>
      <w:r w:rsidRPr="00582B86">
        <w:rPr>
          <w:sz w:val="22"/>
          <w:szCs w:val="22"/>
        </w:rPr>
        <w:t xml:space="preserve">(Заемщиком) и </w:t>
      </w:r>
      <w:r w:rsidR="003811E6" w:rsidRPr="00582B86">
        <w:rPr>
          <w:sz w:val="22"/>
          <w:szCs w:val="22"/>
        </w:rPr>
        <w:t>Агентством</w:t>
      </w:r>
      <w:r w:rsidRPr="00582B86">
        <w:rPr>
          <w:sz w:val="22"/>
          <w:szCs w:val="22"/>
        </w:rPr>
        <w:t xml:space="preserve"> (Поручителем).</w:t>
      </w:r>
    </w:p>
    <w:p w14:paraId="7D1ED032" w14:textId="77777777" w:rsidR="006C5271" w:rsidRPr="00582B86" w:rsidRDefault="003F20E2" w:rsidP="006C5271">
      <w:pPr>
        <w:widowControl w:val="0"/>
        <w:ind w:firstLine="708"/>
        <w:jc w:val="both"/>
        <w:rPr>
          <w:sz w:val="22"/>
          <w:szCs w:val="22"/>
        </w:rPr>
      </w:pPr>
      <w:r w:rsidRPr="00582B86">
        <w:rPr>
          <w:b/>
          <w:sz w:val="22"/>
          <w:szCs w:val="22"/>
        </w:rPr>
        <w:t>3.2.</w:t>
      </w:r>
      <w:r w:rsidRPr="00582B86">
        <w:rPr>
          <w:sz w:val="22"/>
          <w:szCs w:val="22"/>
        </w:rPr>
        <w:t xml:space="preserve"> </w:t>
      </w:r>
      <w:r w:rsidR="006C5271" w:rsidRPr="00582B86">
        <w:rPr>
          <w:sz w:val="22"/>
          <w:szCs w:val="22"/>
        </w:rPr>
        <w:t xml:space="preserve">Договор поручительства заключается на основании типовых форм, утверждаемых приказом руководителя Агентства. </w:t>
      </w:r>
    </w:p>
    <w:p w14:paraId="34B31ECF" w14:textId="77777777" w:rsidR="00E946D4" w:rsidRPr="00582B86" w:rsidRDefault="00E946D4" w:rsidP="005C28E2">
      <w:pPr>
        <w:widowControl w:val="0"/>
        <w:ind w:firstLine="708"/>
        <w:jc w:val="both"/>
        <w:rPr>
          <w:sz w:val="22"/>
          <w:szCs w:val="22"/>
        </w:rPr>
      </w:pPr>
      <w:r w:rsidRPr="00582B86">
        <w:rPr>
          <w:sz w:val="22"/>
          <w:szCs w:val="22"/>
        </w:rPr>
        <w:t>3.3. В отдельных случаях Договор поручительства может быть заключен на условиях, отличающихся от типовых, предусмотренных настоящим Регламентом. Решение о заключении такого Договора поручительства принимается Комиссией по принятию решений с учетом индивидуальных особенностей рассматриваемой сделки.</w:t>
      </w:r>
    </w:p>
    <w:p w14:paraId="56B1B946" w14:textId="77777777" w:rsidR="004F5C00" w:rsidRPr="00582B86" w:rsidRDefault="004F5C00" w:rsidP="005C28E2">
      <w:pPr>
        <w:widowControl w:val="0"/>
        <w:ind w:firstLine="708"/>
        <w:jc w:val="both"/>
        <w:rPr>
          <w:sz w:val="22"/>
          <w:szCs w:val="22"/>
        </w:rPr>
      </w:pPr>
      <w:r w:rsidRPr="00582B86">
        <w:rPr>
          <w:b/>
          <w:sz w:val="22"/>
          <w:szCs w:val="22"/>
        </w:rPr>
        <w:t>3.</w:t>
      </w:r>
      <w:r w:rsidR="00E946D4" w:rsidRPr="00582B86">
        <w:rPr>
          <w:b/>
          <w:sz w:val="22"/>
          <w:szCs w:val="22"/>
        </w:rPr>
        <w:t>4</w:t>
      </w:r>
      <w:r w:rsidRPr="00582B86">
        <w:rPr>
          <w:b/>
          <w:sz w:val="22"/>
          <w:szCs w:val="22"/>
        </w:rPr>
        <w:t>.</w:t>
      </w:r>
      <w:r w:rsidRPr="00582B86">
        <w:rPr>
          <w:sz w:val="22"/>
          <w:szCs w:val="22"/>
        </w:rPr>
        <w:t xml:space="preserve"> Договор поручительства </w:t>
      </w:r>
      <w:r w:rsidR="00B64EF9" w:rsidRPr="00582B86">
        <w:rPr>
          <w:sz w:val="22"/>
          <w:szCs w:val="22"/>
        </w:rPr>
        <w:t>оформляется в письменной форме</w:t>
      </w:r>
      <w:r w:rsidRPr="00582B86">
        <w:rPr>
          <w:sz w:val="22"/>
          <w:szCs w:val="22"/>
        </w:rPr>
        <w:t>, подписанно</w:t>
      </w:r>
      <w:r w:rsidR="00B64EF9" w:rsidRPr="00582B86">
        <w:rPr>
          <w:sz w:val="22"/>
          <w:szCs w:val="22"/>
        </w:rPr>
        <w:t>й</w:t>
      </w:r>
      <w:r w:rsidRPr="00582B86">
        <w:rPr>
          <w:sz w:val="22"/>
          <w:szCs w:val="22"/>
        </w:rPr>
        <w:t xml:space="preserve"> собственноручной под</w:t>
      </w:r>
      <w:r w:rsidR="008B3E41" w:rsidRPr="00582B86">
        <w:rPr>
          <w:sz w:val="22"/>
          <w:szCs w:val="22"/>
        </w:rPr>
        <w:t xml:space="preserve">писью уполномоченных </w:t>
      </w:r>
      <w:r w:rsidR="00EF22AC" w:rsidRPr="00582B86">
        <w:rPr>
          <w:sz w:val="22"/>
          <w:szCs w:val="22"/>
        </w:rPr>
        <w:t>на это лиц</w:t>
      </w:r>
      <w:r w:rsidRPr="00582B86">
        <w:rPr>
          <w:sz w:val="22"/>
          <w:szCs w:val="22"/>
        </w:rPr>
        <w:t>.</w:t>
      </w:r>
    </w:p>
    <w:p w14:paraId="7B1D969B" w14:textId="77777777" w:rsidR="00CF08C9" w:rsidRPr="00582B86" w:rsidRDefault="00CF08C9" w:rsidP="005C28E2">
      <w:pPr>
        <w:widowControl w:val="0"/>
        <w:ind w:firstLine="708"/>
        <w:jc w:val="both"/>
        <w:rPr>
          <w:sz w:val="22"/>
          <w:szCs w:val="22"/>
        </w:rPr>
      </w:pPr>
      <w:r w:rsidRPr="00582B86">
        <w:rPr>
          <w:b/>
          <w:sz w:val="22"/>
          <w:szCs w:val="22"/>
        </w:rPr>
        <w:t>3.</w:t>
      </w:r>
      <w:r w:rsidR="00E946D4" w:rsidRPr="00582B86">
        <w:rPr>
          <w:b/>
          <w:sz w:val="22"/>
          <w:szCs w:val="22"/>
        </w:rPr>
        <w:t>5.</w:t>
      </w:r>
      <w:r w:rsidRPr="00582B86">
        <w:rPr>
          <w:sz w:val="22"/>
          <w:szCs w:val="22"/>
        </w:rPr>
        <w:t xml:space="preserve"> В случае </w:t>
      </w:r>
      <w:r w:rsidR="00E829F1" w:rsidRPr="00582B86">
        <w:rPr>
          <w:sz w:val="22"/>
          <w:szCs w:val="22"/>
        </w:rPr>
        <w:t xml:space="preserve">продления срока действия </w:t>
      </w:r>
      <w:r w:rsidRPr="00582B86">
        <w:rPr>
          <w:sz w:val="22"/>
          <w:szCs w:val="22"/>
        </w:rPr>
        <w:t xml:space="preserve">Договора поручительства </w:t>
      </w:r>
      <w:r w:rsidR="009902B7" w:rsidRPr="00582B86">
        <w:rPr>
          <w:sz w:val="22"/>
          <w:szCs w:val="22"/>
        </w:rPr>
        <w:t>и</w:t>
      </w:r>
      <w:r w:rsidR="00492557" w:rsidRPr="00582B86">
        <w:rPr>
          <w:sz w:val="22"/>
          <w:szCs w:val="22"/>
        </w:rPr>
        <w:t xml:space="preserve"> </w:t>
      </w:r>
      <w:r w:rsidR="009902B7" w:rsidRPr="00582B86">
        <w:rPr>
          <w:sz w:val="22"/>
          <w:szCs w:val="22"/>
        </w:rPr>
        <w:t xml:space="preserve">(или) изменения размера поручительства </w:t>
      </w:r>
      <w:r w:rsidR="00B64EF9" w:rsidRPr="00582B86">
        <w:rPr>
          <w:sz w:val="22"/>
          <w:szCs w:val="22"/>
        </w:rPr>
        <w:t>Агентства</w:t>
      </w:r>
      <w:r w:rsidR="00C0398D" w:rsidRPr="00582B86">
        <w:rPr>
          <w:sz w:val="22"/>
          <w:szCs w:val="22"/>
        </w:rPr>
        <w:t xml:space="preserve"> </w:t>
      </w:r>
      <w:r w:rsidR="00BF2BCC" w:rsidRPr="00582B86">
        <w:rPr>
          <w:sz w:val="22"/>
          <w:szCs w:val="22"/>
        </w:rPr>
        <w:t xml:space="preserve">в порядке </w:t>
      </w:r>
      <w:r w:rsidRPr="00582B86">
        <w:rPr>
          <w:sz w:val="22"/>
          <w:szCs w:val="22"/>
        </w:rPr>
        <w:t>согласно настояще</w:t>
      </w:r>
      <w:r w:rsidR="00BF2BCC" w:rsidRPr="00582B86">
        <w:rPr>
          <w:sz w:val="22"/>
          <w:szCs w:val="22"/>
        </w:rPr>
        <w:t>му</w:t>
      </w:r>
      <w:r w:rsidRPr="00582B86">
        <w:rPr>
          <w:sz w:val="22"/>
          <w:szCs w:val="22"/>
        </w:rPr>
        <w:t xml:space="preserve"> Регламент</w:t>
      </w:r>
      <w:r w:rsidR="00BF2BCC" w:rsidRPr="00582B86">
        <w:rPr>
          <w:sz w:val="22"/>
          <w:szCs w:val="22"/>
        </w:rPr>
        <w:t>у</w:t>
      </w:r>
      <w:r w:rsidR="009902B7" w:rsidRPr="00582B86">
        <w:rPr>
          <w:sz w:val="22"/>
          <w:szCs w:val="22"/>
        </w:rPr>
        <w:t xml:space="preserve">, такая пролонгация/изменение </w:t>
      </w:r>
      <w:r w:rsidRPr="00582B86">
        <w:rPr>
          <w:sz w:val="22"/>
          <w:szCs w:val="22"/>
        </w:rPr>
        <w:t xml:space="preserve">оформляется </w:t>
      </w:r>
      <w:r w:rsidR="00884110" w:rsidRPr="00582B86">
        <w:rPr>
          <w:sz w:val="22"/>
          <w:szCs w:val="22"/>
        </w:rPr>
        <w:t>в соответствии с п</w:t>
      </w:r>
      <w:r w:rsidR="00A85E7E" w:rsidRPr="00582B86">
        <w:rPr>
          <w:sz w:val="22"/>
          <w:szCs w:val="22"/>
        </w:rPr>
        <w:t>. 4.12</w:t>
      </w:r>
      <w:r w:rsidR="00884110" w:rsidRPr="00582B86">
        <w:rPr>
          <w:sz w:val="22"/>
          <w:szCs w:val="22"/>
        </w:rPr>
        <w:t>. Регламента.</w:t>
      </w:r>
      <w:r w:rsidRPr="00582B86">
        <w:rPr>
          <w:sz w:val="22"/>
          <w:szCs w:val="22"/>
        </w:rPr>
        <w:t xml:space="preserve"> </w:t>
      </w:r>
    </w:p>
    <w:p w14:paraId="3927B2E4" w14:textId="77777777" w:rsidR="003F20E2" w:rsidRPr="00582B86" w:rsidRDefault="003F20E2" w:rsidP="005C28E2">
      <w:pPr>
        <w:widowControl w:val="0"/>
        <w:jc w:val="center"/>
        <w:rPr>
          <w:sz w:val="22"/>
          <w:szCs w:val="22"/>
        </w:rPr>
      </w:pPr>
    </w:p>
    <w:p w14:paraId="4306B4F6" w14:textId="77777777" w:rsidR="003F20E2" w:rsidRPr="00582B86" w:rsidRDefault="003F20E2" w:rsidP="005C28E2">
      <w:pPr>
        <w:pStyle w:val="1"/>
        <w:keepNext w:val="0"/>
        <w:keepLines w:val="0"/>
        <w:widowControl w:val="0"/>
        <w:spacing w:before="0"/>
        <w:jc w:val="center"/>
        <w:rPr>
          <w:rFonts w:ascii="Times New Roman" w:hAnsi="Times New Roman" w:cs="Times New Roman"/>
          <w:color w:val="auto"/>
          <w:sz w:val="22"/>
          <w:szCs w:val="22"/>
        </w:rPr>
      </w:pPr>
      <w:bookmarkStart w:id="5" w:name="_Toc424828772"/>
      <w:r w:rsidRPr="00582B86">
        <w:rPr>
          <w:rFonts w:ascii="Times New Roman" w:hAnsi="Times New Roman" w:cs="Times New Roman"/>
          <w:color w:val="auto"/>
          <w:sz w:val="22"/>
          <w:szCs w:val="22"/>
        </w:rPr>
        <w:t xml:space="preserve">4. ПОРЯДОК ПРЕДОСТАВЛЕНИЯ ПОРУЧИТЕЛЬСТВА </w:t>
      </w:r>
      <w:r w:rsidR="00B64EF9" w:rsidRPr="00582B86">
        <w:rPr>
          <w:rFonts w:ascii="Times New Roman" w:hAnsi="Times New Roman" w:cs="Times New Roman"/>
          <w:color w:val="auto"/>
          <w:sz w:val="22"/>
          <w:szCs w:val="22"/>
        </w:rPr>
        <w:t>АГЕНТСТВА</w:t>
      </w:r>
      <w:bookmarkEnd w:id="5"/>
    </w:p>
    <w:p w14:paraId="73591CED" w14:textId="77777777" w:rsidR="008F0E3D" w:rsidRPr="00582B86" w:rsidRDefault="003F20E2" w:rsidP="005C28E2">
      <w:pPr>
        <w:widowControl w:val="0"/>
        <w:jc w:val="both"/>
        <w:rPr>
          <w:sz w:val="22"/>
          <w:szCs w:val="22"/>
        </w:rPr>
      </w:pPr>
      <w:r w:rsidRPr="00582B86">
        <w:rPr>
          <w:sz w:val="22"/>
          <w:szCs w:val="22"/>
        </w:rPr>
        <w:tab/>
      </w:r>
    </w:p>
    <w:p w14:paraId="3CB7AEF4" w14:textId="77777777" w:rsidR="003F20E2" w:rsidRPr="00582B86" w:rsidRDefault="003F20E2" w:rsidP="005C28E2">
      <w:pPr>
        <w:widowControl w:val="0"/>
        <w:ind w:firstLine="708"/>
        <w:jc w:val="both"/>
        <w:rPr>
          <w:sz w:val="22"/>
          <w:szCs w:val="22"/>
        </w:rPr>
      </w:pPr>
      <w:r w:rsidRPr="00582B86">
        <w:rPr>
          <w:b/>
          <w:sz w:val="22"/>
          <w:szCs w:val="22"/>
        </w:rPr>
        <w:t>4.1.</w:t>
      </w:r>
      <w:r w:rsidRPr="00582B86">
        <w:rPr>
          <w:sz w:val="22"/>
          <w:szCs w:val="22"/>
        </w:rPr>
        <w:t xml:space="preserve"> Заемщик </w:t>
      </w:r>
      <w:r w:rsidR="00AD3670" w:rsidRPr="00582B86">
        <w:rPr>
          <w:sz w:val="22"/>
          <w:szCs w:val="22"/>
        </w:rPr>
        <w:t xml:space="preserve">самостоятельно </w:t>
      </w:r>
      <w:r w:rsidRPr="00582B86">
        <w:rPr>
          <w:sz w:val="22"/>
          <w:szCs w:val="22"/>
        </w:rPr>
        <w:t xml:space="preserve">обращается в </w:t>
      </w:r>
      <w:r w:rsidR="0046719E" w:rsidRPr="00582B86">
        <w:rPr>
          <w:sz w:val="22"/>
          <w:szCs w:val="22"/>
        </w:rPr>
        <w:t>О</w:t>
      </w:r>
      <w:r w:rsidR="001C2484" w:rsidRPr="00582B86">
        <w:rPr>
          <w:sz w:val="22"/>
          <w:szCs w:val="22"/>
        </w:rPr>
        <w:t>рганизацию</w:t>
      </w:r>
      <w:r w:rsidRPr="00582B86">
        <w:rPr>
          <w:sz w:val="22"/>
          <w:szCs w:val="22"/>
        </w:rPr>
        <w:t xml:space="preserve"> с заявкой на предоставление </w:t>
      </w:r>
      <w:r w:rsidR="001C2484" w:rsidRPr="00582B86">
        <w:rPr>
          <w:sz w:val="22"/>
          <w:szCs w:val="22"/>
        </w:rPr>
        <w:t>займа</w:t>
      </w:r>
      <w:r w:rsidR="00F04C06" w:rsidRPr="00582B86">
        <w:rPr>
          <w:sz w:val="22"/>
          <w:szCs w:val="22"/>
        </w:rPr>
        <w:t xml:space="preserve"> с целью финансирования проекта в сфере промышленности.</w:t>
      </w:r>
      <w:r w:rsidR="003C49FE" w:rsidRPr="00582B86">
        <w:rPr>
          <w:sz w:val="22"/>
          <w:szCs w:val="22"/>
        </w:rPr>
        <w:t xml:space="preserve"> </w:t>
      </w:r>
    </w:p>
    <w:p w14:paraId="6DBF8E0B" w14:textId="77777777" w:rsidR="009E673F" w:rsidRPr="00582B86" w:rsidRDefault="003F20E2" w:rsidP="00E946D4">
      <w:pPr>
        <w:widowControl w:val="0"/>
        <w:jc w:val="both"/>
        <w:rPr>
          <w:sz w:val="22"/>
          <w:szCs w:val="22"/>
        </w:rPr>
      </w:pPr>
      <w:r w:rsidRPr="00582B86">
        <w:rPr>
          <w:sz w:val="22"/>
          <w:szCs w:val="22"/>
        </w:rPr>
        <w:tab/>
      </w:r>
      <w:r w:rsidRPr="00582B86">
        <w:rPr>
          <w:b/>
          <w:sz w:val="22"/>
          <w:szCs w:val="22"/>
        </w:rPr>
        <w:t>4.2.</w:t>
      </w:r>
      <w:r w:rsidRPr="00582B86">
        <w:rPr>
          <w:sz w:val="22"/>
          <w:szCs w:val="22"/>
        </w:rPr>
        <w:t xml:space="preserve"> </w:t>
      </w:r>
      <w:r w:rsidR="009E673F" w:rsidRPr="00582B86">
        <w:rPr>
          <w:sz w:val="22"/>
          <w:szCs w:val="22"/>
        </w:rPr>
        <w:t>О</w:t>
      </w:r>
      <w:r w:rsidR="00365AFA" w:rsidRPr="00582B86">
        <w:rPr>
          <w:sz w:val="22"/>
          <w:szCs w:val="22"/>
        </w:rPr>
        <w:t>рганизация</w:t>
      </w:r>
      <w:r w:rsidRPr="00582B86">
        <w:rPr>
          <w:sz w:val="22"/>
          <w:szCs w:val="22"/>
        </w:rPr>
        <w:t xml:space="preserve"> самостоятельно, в соответствии с процедурой, установленной внутренними нормативными документами </w:t>
      </w:r>
      <w:r w:rsidR="009E673F" w:rsidRPr="00582B86">
        <w:rPr>
          <w:sz w:val="22"/>
          <w:szCs w:val="22"/>
        </w:rPr>
        <w:t>О</w:t>
      </w:r>
      <w:r w:rsidR="00365AFA" w:rsidRPr="00582B86">
        <w:rPr>
          <w:sz w:val="22"/>
          <w:szCs w:val="22"/>
        </w:rPr>
        <w:t>рганизации</w:t>
      </w:r>
      <w:r w:rsidRPr="00582B86">
        <w:rPr>
          <w:sz w:val="22"/>
          <w:szCs w:val="22"/>
        </w:rPr>
        <w:t>, рассматривает заявку Заемщика, анализир</w:t>
      </w:r>
      <w:r w:rsidR="00E946D4" w:rsidRPr="00582B86">
        <w:rPr>
          <w:sz w:val="22"/>
          <w:szCs w:val="22"/>
        </w:rPr>
        <w:t>ует представленные им документы</w:t>
      </w:r>
      <w:r w:rsidRPr="00582B86">
        <w:rPr>
          <w:sz w:val="22"/>
          <w:szCs w:val="22"/>
        </w:rPr>
        <w:t xml:space="preserve"> </w:t>
      </w:r>
      <w:r w:rsidR="009E673F" w:rsidRPr="00582B86">
        <w:rPr>
          <w:sz w:val="22"/>
          <w:szCs w:val="22"/>
        </w:rPr>
        <w:t xml:space="preserve">на соответствие </w:t>
      </w:r>
      <w:r w:rsidR="00E946D4" w:rsidRPr="00582B86">
        <w:rPr>
          <w:sz w:val="22"/>
          <w:szCs w:val="22"/>
        </w:rPr>
        <w:t>внутренним критериям</w:t>
      </w:r>
      <w:r w:rsidR="00A12928" w:rsidRPr="00582B86">
        <w:rPr>
          <w:sz w:val="22"/>
          <w:szCs w:val="22"/>
        </w:rPr>
        <w:t>.</w:t>
      </w:r>
    </w:p>
    <w:p w14:paraId="68B9402B" w14:textId="77777777" w:rsidR="00A56AAC" w:rsidRPr="00582B86" w:rsidRDefault="003F20E2" w:rsidP="005C28E2">
      <w:pPr>
        <w:widowControl w:val="0"/>
        <w:jc w:val="both"/>
        <w:rPr>
          <w:sz w:val="22"/>
          <w:szCs w:val="22"/>
        </w:rPr>
      </w:pPr>
      <w:r w:rsidRPr="00582B86">
        <w:rPr>
          <w:sz w:val="22"/>
          <w:szCs w:val="22"/>
        </w:rPr>
        <w:tab/>
      </w:r>
      <w:r w:rsidRPr="00582B86">
        <w:rPr>
          <w:b/>
          <w:sz w:val="22"/>
          <w:szCs w:val="22"/>
        </w:rPr>
        <w:t>4.3.</w:t>
      </w:r>
      <w:r w:rsidRPr="00582B86">
        <w:rPr>
          <w:sz w:val="22"/>
          <w:szCs w:val="22"/>
        </w:rPr>
        <w:t xml:space="preserve"> В случае если предоставляемого Заемщиком обеспечения и (или) третьими лицами за него недостаточно для принятия решения о выдаче </w:t>
      </w:r>
      <w:r w:rsidR="00503B63" w:rsidRPr="00582B86">
        <w:rPr>
          <w:sz w:val="22"/>
          <w:szCs w:val="22"/>
        </w:rPr>
        <w:t>займа</w:t>
      </w:r>
      <w:r w:rsidRPr="00582B86">
        <w:rPr>
          <w:sz w:val="22"/>
          <w:szCs w:val="22"/>
        </w:rPr>
        <w:t xml:space="preserve">, </w:t>
      </w:r>
      <w:r w:rsidR="003C49FE" w:rsidRPr="00582B86">
        <w:rPr>
          <w:sz w:val="22"/>
          <w:szCs w:val="22"/>
        </w:rPr>
        <w:t>О</w:t>
      </w:r>
      <w:r w:rsidR="00503B63" w:rsidRPr="00582B86">
        <w:rPr>
          <w:sz w:val="22"/>
          <w:szCs w:val="22"/>
        </w:rPr>
        <w:t>рганизация</w:t>
      </w:r>
      <w:r w:rsidRPr="00582B86">
        <w:rPr>
          <w:sz w:val="22"/>
          <w:szCs w:val="22"/>
        </w:rPr>
        <w:t xml:space="preserve"> информирует Заемщика о возможности привлечения </w:t>
      </w:r>
      <w:r w:rsidR="00AD3670" w:rsidRPr="00582B86">
        <w:rPr>
          <w:sz w:val="22"/>
          <w:szCs w:val="22"/>
        </w:rPr>
        <w:t xml:space="preserve">Поручительства </w:t>
      </w:r>
      <w:r w:rsidR="007060AF" w:rsidRPr="00582B86">
        <w:rPr>
          <w:sz w:val="22"/>
          <w:szCs w:val="22"/>
        </w:rPr>
        <w:t>Агентства</w:t>
      </w:r>
      <w:r w:rsidR="00AD3670" w:rsidRPr="00582B86">
        <w:rPr>
          <w:sz w:val="22"/>
          <w:szCs w:val="22"/>
        </w:rPr>
        <w:t xml:space="preserve"> </w:t>
      </w:r>
      <w:r w:rsidRPr="00582B86">
        <w:rPr>
          <w:sz w:val="22"/>
          <w:szCs w:val="22"/>
        </w:rPr>
        <w:t>для обеспечения исполнения обязательств Заемщика по договору</w:t>
      </w:r>
      <w:r w:rsidR="005731AF" w:rsidRPr="00582B86">
        <w:rPr>
          <w:sz w:val="22"/>
          <w:szCs w:val="22"/>
        </w:rPr>
        <w:t xml:space="preserve"> займа</w:t>
      </w:r>
      <w:r w:rsidR="00AD3670" w:rsidRPr="00582B86">
        <w:rPr>
          <w:sz w:val="22"/>
          <w:szCs w:val="22"/>
        </w:rPr>
        <w:t>.</w:t>
      </w:r>
      <w:r w:rsidR="00E946D4" w:rsidRPr="00582B86">
        <w:rPr>
          <w:sz w:val="22"/>
          <w:szCs w:val="22"/>
        </w:rPr>
        <w:t xml:space="preserve"> </w:t>
      </w:r>
      <w:r w:rsidR="00A56AAC" w:rsidRPr="00582B86">
        <w:rPr>
          <w:sz w:val="22"/>
          <w:szCs w:val="22"/>
        </w:rPr>
        <w:t xml:space="preserve">Поручительство </w:t>
      </w:r>
      <w:r w:rsidR="007060AF" w:rsidRPr="00582B86">
        <w:rPr>
          <w:sz w:val="22"/>
          <w:szCs w:val="22"/>
        </w:rPr>
        <w:t>Агентства</w:t>
      </w:r>
      <w:r w:rsidR="00A56AAC" w:rsidRPr="00582B86">
        <w:rPr>
          <w:sz w:val="22"/>
          <w:szCs w:val="22"/>
        </w:rPr>
        <w:t xml:space="preserve"> может быть также привлечено </w:t>
      </w:r>
      <w:r w:rsidR="003C49FE" w:rsidRPr="00582B86">
        <w:rPr>
          <w:sz w:val="22"/>
          <w:szCs w:val="22"/>
        </w:rPr>
        <w:t>О</w:t>
      </w:r>
      <w:r w:rsidR="00365AFA" w:rsidRPr="00582B86">
        <w:rPr>
          <w:sz w:val="22"/>
          <w:szCs w:val="22"/>
        </w:rPr>
        <w:t>рганизацией</w:t>
      </w:r>
      <w:r w:rsidR="005731AF" w:rsidRPr="00582B86">
        <w:rPr>
          <w:sz w:val="22"/>
          <w:szCs w:val="22"/>
        </w:rPr>
        <w:t xml:space="preserve"> </w:t>
      </w:r>
      <w:r w:rsidR="00A56AAC" w:rsidRPr="00582B86">
        <w:rPr>
          <w:sz w:val="22"/>
          <w:szCs w:val="22"/>
        </w:rPr>
        <w:t>по уже действующим (заключенным) договорам</w:t>
      </w:r>
      <w:r w:rsidR="005731AF" w:rsidRPr="00582B86">
        <w:rPr>
          <w:sz w:val="22"/>
          <w:szCs w:val="22"/>
        </w:rPr>
        <w:t xml:space="preserve"> займа</w:t>
      </w:r>
      <w:r w:rsidR="00A56AAC" w:rsidRPr="00582B86">
        <w:rPr>
          <w:sz w:val="22"/>
          <w:szCs w:val="22"/>
        </w:rPr>
        <w:t>.</w:t>
      </w:r>
      <w:r w:rsidR="003C49FE" w:rsidRPr="00582B86">
        <w:rPr>
          <w:sz w:val="22"/>
          <w:szCs w:val="22"/>
        </w:rPr>
        <w:t xml:space="preserve"> </w:t>
      </w:r>
    </w:p>
    <w:p w14:paraId="25DF9B59" w14:textId="5C9BE034" w:rsidR="003C49FE" w:rsidRPr="00582B86" w:rsidRDefault="005A4582" w:rsidP="005C28E2">
      <w:pPr>
        <w:widowControl w:val="0"/>
        <w:ind w:firstLine="708"/>
        <w:jc w:val="both"/>
        <w:rPr>
          <w:sz w:val="22"/>
          <w:szCs w:val="22"/>
        </w:rPr>
      </w:pPr>
      <w:r w:rsidRPr="00582B86">
        <w:rPr>
          <w:b/>
          <w:sz w:val="22"/>
          <w:szCs w:val="22"/>
        </w:rPr>
        <w:t>4.4.</w:t>
      </w:r>
      <w:r w:rsidRPr="00582B86">
        <w:rPr>
          <w:sz w:val="22"/>
          <w:szCs w:val="22"/>
        </w:rPr>
        <w:t xml:space="preserve"> </w:t>
      </w:r>
      <w:r w:rsidR="00D73E35" w:rsidRPr="00582B86">
        <w:rPr>
          <w:sz w:val="22"/>
          <w:szCs w:val="22"/>
        </w:rPr>
        <w:t>При инициализации процедуры получения поручительства Агентства</w:t>
      </w:r>
      <w:r w:rsidR="007073D3" w:rsidRPr="00582B86">
        <w:rPr>
          <w:sz w:val="22"/>
          <w:szCs w:val="22"/>
        </w:rPr>
        <w:t>,</w:t>
      </w:r>
      <w:r w:rsidR="00D73E35" w:rsidRPr="00582B86">
        <w:rPr>
          <w:sz w:val="22"/>
          <w:szCs w:val="22"/>
        </w:rPr>
        <w:t xml:space="preserve"> Организация </w:t>
      </w:r>
      <w:r w:rsidR="00E946D4" w:rsidRPr="00582B86">
        <w:rPr>
          <w:sz w:val="22"/>
          <w:szCs w:val="22"/>
        </w:rPr>
        <w:t xml:space="preserve">в </w:t>
      </w:r>
      <w:r w:rsidR="007073D3" w:rsidRPr="00582B86">
        <w:rPr>
          <w:sz w:val="22"/>
          <w:szCs w:val="22"/>
        </w:rPr>
        <w:t xml:space="preserve">случае, когда Заемщик планирует привлечь поручительство Агентства в качестве обеспечения по займу, </w:t>
      </w:r>
      <w:r w:rsidRPr="00582B86">
        <w:rPr>
          <w:sz w:val="22"/>
          <w:szCs w:val="22"/>
        </w:rPr>
        <w:t xml:space="preserve">направляет в </w:t>
      </w:r>
      <w:r w:rsidR="007060AF" w:rsidRPr="00582B86">
        <w:rPr>
          <w:sz w:val="22"/>
          <w:szCs w:val="22"/>
        </w:rPr>
        <w:t>Агентство</w:t>
      </w:r>
      <w:r w:rsidRPr="00582B86">
        <w:rPr>
          <w:sz w:val="22"/>
          <w:szCs w:val="22"/>
        </w:rPr>
        <w:t xml:space="preserve"> </w:t>
      </w:r>
      <w:r w:rsidR="006C5271" w:rsidRPr="00582B86">
        <w:rPr>
          <w:sz w:val="22"/>
          <w:szCs w:val="22"/>
        </w:rPr>
        <w:t>Заявку на получение поручительства Агентства, составленную по типовой форме, утвержденной приказом руководителя Агентства.</w:t>
      </w:r>
      <w:r w:rsidR="00E946D4" w:rsidRPr="00582B86">
        <w:rPr>
          <w:sz w:val="22"/>
          <w:szCs w:val="22"/>
        </w:rPr>
        <w:t xml:space="preserve">, а также </w:t>
      </w:r>
      <w:r w:rsidR="003C49FE" w:rsidRPr="00582B86">
        <w:rPr>
          <w:sz w:val="22"/>
          <w:szCs w:val="22"/>
        </w:rPr>
        <w:t>документы</w:t>
      </w:r>
      <w:r w:rsidR="00E946D4" w:rsidRPr="00582B86">
        <w:rPr>
          <w:sz w:val="22"/>
          <w:szCs w:val="22"/>
        </w:rPr>
        <w:t xml:space="preserve">, </w:t>
      </w:r>
      <w:r w:rsidR="006C5271" w:rsidRPr="00582B86">
        <w:rPr>
          <w:sz w:val="22"/>
          <w:szCs w:val="22"/>
        </w:rPr>
        <w:t>перечень которых утверждается приказом руководителя Агентства.</w:t>
      </w:r>
      <w:r w:rsidR="00F04C06" w:rsidRPr="00582B86">
        <w:rPr>
          <w:sz w:val="22"/>
          <w:szCs w:val="22"/>
        </w:rPr>
        <w:t xml:space="preserve"> Предоставляемое Организацией </w:t>
      </w:r>
      <w:r w:rsidR="005F40D5" w:rsidRPr="00582B86">
        <w:rPr>
          <w:sz w:val="22"/>
          <w:szCs w:val="22"/>
        </w:rPr>
        <w:t xml:space="preserve">в составе документов </w:t>
      </w:r>
      <w:r w:rsidR="00F04C06" w:rsidRPr="00582B86">
        <w:rPr>
          <w:sz w:val="22"/>
          <w:szCs w:val="22"/>
        </w:rPr>
        <w:t>решение (выписка из решения) уполномоченного органа Организации должно содержать все существенные условия предоставления финансирования проекта, в том числе обеспечение, предоставляемое Заемщиком.</w:t>
      </w:r>
    </w:p>
    <w:p w14:paraId="40194F2A" w14:textId="1698629E" w:rsidR="000445F1" w:rsidRPr="00582B86" w:rsidRDefault="000445F1" w:rsidP="000445F1">
      <w:pPr>
        <w:widowControl w:val="0"/>
        <w:ind w:firstLine="708"/>
        <w:jc w:val="both"/>
        <w:rPr>
          <w:sz w:val="22"/>
          <w:szCs w:val="22"/>
        </w:rPr>
      </w:pPr>
      <w:r w:rsidRPr="00582B86">
        <w:rPr>
          <w:sz w:val="22"/>
          <w:szCs w:val="22"/>
        </w:rPr>
        <w:t xml:space="preserve">Предоставляемые документы должны быть надлежащим образом заверены. Все </w:t>
      </w:r>
      <w:r w:rsidR="00F00E92" w:rsidRPr="00582B86">
        <w:rPr>
          <w:sz w:val="22"/>
          <w:szCs w:val="22"/>
        </w:rPr>
        <w:t xml:space="preserve">печатные </w:t>
      </w:r>
      <w:r w:rsidRPr="00582B86">
        <w:rPr>
          <w:sz w:val="22"/>
          <w:szCs w:val="22"/>
        </w:rPr>
        <w:t xml:space="preserve">документы в составе заявочного комплекта могут быть заверены подписью уполномоченного лица Организации и оттиском ее печати, либо заявочный комплект может быть разделен на заверенный Организацией комплект документов и комплект документов Заемщика, заверенный уполномоченным лицом Заемщика и оттиском его печати (при наличии). Во втором случае Организация гарантирует заверение документов уполномоченными лицами Заемщика в присутствии представителей Организации. </w:t>
      </w:r>
    </w:p>
    <w:p w14:paraId="6F0C0F7A" w14:textId="56922243" w:rsidR="00F00E92" w:rsidRPr="00582B86" w:rsidRDefault="00F00E92" w:rsidP="00F00E92">
      <w:pPr>
        <w:widowControl w:val="0"/>
        <w:ind w:firstLine="708"/>
        <w:jc w:val="both"/>
        <w:rPr>
          <w:sz w:val="22"/>
          <w:szCs w:val="22"/>
        </w:rPr>
      </w:pPr>
      <w:r w:rsidRPr="00582B86">
        <w:rPr>
          <w:sz w:val="22"/>
          <w:szCs w:val="22"/>
        </w:rPr>
        <w:lastRenderedPageBreak/>
        <w:t xml:space="preserve">При направлении Организацией документов от Заемщика в Агентство посредством автоматизированных систем электронного документооборота, заверение документов уполномоченными лицами Заемщика подтверждается электронно-цифровой подписью Заемщика. </w:t>
      </w:r>
    </w:p>
    <w:p w14:paraId="25FEDDB9" w14:textId="3F1AB99D" w:rsidR="000445F1" w:rsidRPr="00582B86" w:rsidRDefault="000445F1" w:rsidP="000445F1">
      <w:pPr>
        <w:widowControl w:val="0"/>
        <w:ind w:firstLine="708"/>
        <w:jc w:val="both"/>
        <w:rPr>
          <w:sz w:val="22"/>
          <w:szCs w:val="22"/>
        </w:rPr>
      </w:pPr>
      <w:r w:rsidRPr="00582B86">
        <w:rPr>
          <w:sz w:val="22"/>
          <w:szCs w:val="22"/>
        </w:rPr>
        <w:t xml:space="preserve">Допускается предоставление документов в электронном виде (скан (образ) документа) с обязательным последующим (до даты заключения договора поручительства) их предоставлением в бумажном виде, заверенные надлежащим образом подписью уполномоченного лица </w:t>
      </w:r>
      <w:r w:rsidR="000F08E2" w:rsidRPr="00582B86">
        <w:rPr>
          <w:sz w:val="22"/>
          <w:szCs w:val="22"/>
        </w:rPr>
        <w:t>Организации</w:t>
      </w:r>
      <w:r w:rsidRPr="00582B86">
        <w:rPr>
          <w:sz w:val="22"/>
          <w:szCs w:val="22"/>
        </w:rPr>
        <w:t xml:space="preserve"> и оттиском печати.</w:t>
      </w:r>
    </w:p>
    <w:p w14:paraId="3D8CB60F" w14:textId="4C127C78" w:rsidR="000445F1" w:rsidRPr="00582B86" w:rsidRDefault="000445F1" w:rsidP="000445F1">
      <w:pPr>
        <w:widowControl w:val="0"/>
        <w:ind w:firstLine="708"/>
        <w:jc w:val="both"/>
        <w:rPr>
          <w:sz w:val="22"/>
          <w:szCs w:val="22"/>
        </w:rPr>
      </w:pPr>
      <w:r w:rsidRPr="00582B86">
        <w:rPr>
          <w:sz w:val="22"/>
          <w:szCs w:val="22"/>
        </w:rPr>
        <w:t xml:space="preserve">Допускается предоставление документов в электронном виде, посредством автоматизированной информационной системы управления заявками в рамках Национальной гарантийной системы через сайт АО "МСП Банк" (АИС НГС) или цифровой платформы для субъектов МСП и самозанятых граждан  на сайте (ЦП МСП), либо иными автоматизированными системами электронного документооборота при наличии действующего соглашения об электронном документообороте между  Агентством и </w:t>
      </w:r>
      <w:r w:rsidR="000F08E2" w:rsidRPr="00582B86">
        <w:rPr>
          <w:sz w:val="22"/>
          <w:szCs w:val="22"/>
        </w:rPr>
        <w:t>Организацией</w:t>
      </w:r>
      <w:r w:rsidRPr="00582B86">
        <w:rPr>
          <w:sz w:val="22"/>
          <w:szCs w:val="22"/>
        </w:rPr>
        <w:t>.</w:t>
      </w:r>
    </w:p>
    <w:p w14:paraId="49A8DB58" w14:textId="77777777" w:rsidR="00C4796E" w:rsidRPr="00582B86" w:rsidRDefault="00F116BB" w:rsidP="005C28E2">
      <w:pPr>
        <w:widowControl w:val="0"/>
        <w:ind w:firstLine="708"/>
        <w:jc w:val="both"/>
        <w:rPr>
          <w:sz w:val="22"/>
          <w:szCs w:val="22"/>
        </w:rPr>
      </w:pPr>
      <w:r w:rsidRPr="00582B86">
        <w:rPr>
          <w:sz w:val="22"/>
          <w:szCs w:val="22"/>
        </w:rPr>
        <w:t>Заявки</w:t>
      </w:r>
      <w:r w:rsidR="00C4796E" w:rsidRPr="00582B86">
        <w:rPr>
          <w:sz w:val="22"/>
          <w:szCs w:val="22"/>
        </w:rPr>
        <w:t xml:space="preserve"> на получение Поручительства Агентства с прилагаемыми документами после рассмотрения не возвращаются Организации вне зависимости от принятого Агентством решения.</w:t>
      </w:r>
    </w:p>
    <w:p w14:paraId="6DF38FE4" w14:textId="7E9C4F2D" w:rsidR="004203DA" w:rsidRPr="00582B86" w:rsidRDefault="00E946D4" w:rsidP="004203DA">
      <w:pPr>
        <w:widowControl w:val="0"/>
        <w:ind w:firstLine="708"/>
        <w:jc w:val="both"/>
        <w:rPr>
          <w:sz w:val="22"/>
          <w:szCs w:val="22"/>
        </w:rPr>
      </w:pPr>
      <w:r w:rsidRPr="00582B86">
        <w:rPr>
          <w:b/>
          <w:sz w:val="22"/>
          <w:szCs w:val="22"/>
        </w:rPr>
        <w:t xml:space="preserve">4.5. </w:t>
      </w:r>
      <w:r w:rsidRPr="00582B86">
        <w:rPr>
          <w:sz w:val="22"/>
          <w:szCs w:val="22"/>
        </w:rPr>
        <w:t xml:space="preserve">Агентство </w:t>
      </w:r>
      <w:r w:rsidR="003935E9" w:rsidRPr="00582B86">
        <w:rPr>
          <w:sz w:val="22"/>
          <w:szCs w:val="22"/>
        </w:rPr>
        <w:t xml:space="preserve">информирует Заемщика о поступлении заявки </w:t>
      </w:r>
      <w:r w:rsidR="00F116BB" w:rsidRPr="00582B86">
        <w:rPr>
          <w:sz w:val="22"/>
          <w:szCs w:val="22"/>
        </w:rPr>
        <w:t xml:space="preserve">по установленной форме с полным комплектом документов </w:t>
      </w:r>
      <w:r w:rsidRPr="00582B86">
        <w:rPr>
          <w:sz w:val="22"/>
          <w:szCs w:val="22"/>
        </w:rPr>
        <w:t xml:space="preserve">в срок не позднее рабочего дня за днем </w:t>
      </w:r>
      <w:r w:rsidR="003935E9" w:rsidRPr="00582B86">
        <w:rPr>
          <w:sz w:val="22"/>
          <w:szCs w:val="22"/>
        </w:rPr>
        <w:t>ее поступления</w:t>
      </w:r>
      <w:r w:rsidR="00F116BB" w:rsidRPr="00582B86">
        <w:rPr>
          <w:sz w:val="22"/>
          <w:szCs w:val="22"/>
        </w:rPr>
        <w:t xml:space="preserve">. </w:t>
      </w:r>
      <w:r w:rsidR="003935E9" w:rsidRPr="00582B86">
        <w:rPr>
          <w:sz w:val="22"/>
          <w:szCs w:val="22"/>
        </w:rPr>
        <w:t>Информирование Заемщика осуществляется по контактным данным, указанным Орган</w:t>
      </w:r>
      <w:r w:rsidR="005F40D5" w:rsidRPr="00582B86">
        <w:rPr>
          <w:sz w:val="22"/>
          <w:szCs w:val="22"/>
        </w:rPr>
        <w:t>изацией в соответствующем поле З</w:t>
      </w:r>
      <w:r w:rsidR="003935E9" w:rsidRPr="00582B86">
        <w:rPr>
          <w:sz w:val="22"/>
          <w:szCs w:val="22"/>
        </w:rPr>
        <w:t xml:space="preserve">аявки. </w:t>
      </w:r>
      <w:r w:rsidR="00CD69C9" w:rsidRPr="00582B86">
        <w:rPr>
          <w:sz w:val="22"/>
          <w:szCs w:val="22"/>
        </w:rPr>
        <w:t xml:space="preserve">После получения извещения Агентства, Заемщик </w:t>
      </w:r>
      <w:r w:rsidR="003935E9" w:rsidRPr="00582B86">
        <w:rPr>
          <w:sz w:val="22"/>
          <w:szCs w:val="22"/>
        </w:rPr>
        <w:t xml:space="preserve">направляет в адрес </w:t>
      </w:r>
      <w:r w:rsidR="00CD69C9" w:rsidRPr="00582B86">
        <w:rPr>
          <w:sz w:val="22"/>
          <w:szCs w:val="22"/>
        </w:rPr>
        <w:t>Агентства комплект</w:t>
      </w:r>
      <w:r w:rsidR="003935E9" w:rsidRPr="00582B86">
        <w:rPr>
          <w:sz w:val="22"/>
          <w:szCs w:val="22"/>
        </w:rPr>
        <w:t xml:space="preserve"> документов</w:t>
      </w:r>
      <w:r w:rsidR="00DB7C9A" w:rsidRPr="00582B86">
        <w:rPr>
          <w:sz w:val="22"/>
          <w:szCs w:val="22"/>
        </w:rPr>
        <w:t xml:space="preserve"> в соответствии с утвержденным в Агентстве перечнем. </w:t>
      </w:r>
    </w:p>
    <w:p w14:paraId="499C64A5" w14:textId="0129538B" w:rsidR="007D1288" w:rsidRPr="00582B86" w:rsidRDefault="007D1288" w:rsidP="007D1288">
      <w:pPr>
        <w:widowControl w:val="0"/>
        <w:ind w:firstLine="708"/>
        <w:jc w:val="both"/>
        <w:rPr>
          <w:sz w:val="22"/>
          <w:szCs w:val="22"/>
        </w:rPr>
      </w:pPr>
      <w:r w:rsidRPr="00582B86">
        <w:rPr>
          <w:sz w:val="22"/>
          <w:szCs w:val="22"/>
        </w:rPr>
        <w:t xml:space="preserve">Агентство вправе направить запрос Организации или Заемщику о предоставлении дополнительных документов для решения вопроса о предоставлении Поручительства Агентства или исправления недостатков ранее представленных документов. </w:t>
      </w:r>
    </w:p>
    <w:p w14:paraId="45CEFA1C" w14:textId="0FCDEE14" w:rsidR="007D1288" w:rsidRPr="00582B86" w:rsidRDefault="007D1288" w:rsidP="007D1288">
      <w:pPr>
        <w:widowControl w:val="0"/>
        <w:ind w:firstLine="708"/>
        <w:jc w:val="both"/>
        <w:rPr>
          <w:sz w:val="22"/>
          <w:szCs w:val="22"/>
        </w:rPr>
      </w:pPr>
      <w:r w:rsidRPr="00582B86">
        <w:rPr>
          <w:sz w:val="22"/>
          <w:szCs w:val="22"/>
        </w:rPr>
        <w:tab/>
        <w:t>При запросе дополнительных документов, необходимых для рассмотрения заявки, срок ее рассмотрения приостанавливается с даты направления запроса и продолжает исчисляться с даты предоставления таких документов. Ответ на запрос с предоставлением необходимых документов должен быть направлен Агентству не позднее 30 (Тридцати) дней с даты его направления, в противном случае работа по заявке считается прекращенной.</w:t>
      </w:r>
    </w:p>
    <w:p w14:paraId="4C9E217D" w14:textId="77777777" w:rsidR="00E946D4" w:rsidRPr="00582B86" w:rsidRDefault="00251494" w:rsidP="005C28E2">
      <w:pPr>
        <w:widowControl w:val="0"/>
        <w:ind w:firstLine="708"/>
        <w:jc w:val="both"/>
        <w:rPr>
          <w:b/>
          <w:sz w:val="22"/>
          <w:szCs w:val="22"/>
        </w:rPr>
      </w:pPr>
      <w:r w:rsidRPr="00582B86">
        <w:rPr>
          <w:sz w:val="22"/>
          <w:szCs w:val="22"/>
        </w:rPr>
        <w:t xml:space="preserve">Агентство вправе аннулировать </w:t>
      </w:r>
      <w:r w:rsidR="005F40D5" w:rsidRPr="00582B86">
        <w:rPr>
          <w:sz w:val="22"/>
          <w:szCs w:val="22"/>
        </w:rPr>
        <w:t>З</w:t>
      </w:r>
      <w:r w:rsidR="00671EBB" w:rsidRPr="00582B86">
        <w:rPr>
          <w:sz w:val="22"/>
          <w:szCs w:val="22"/>
        </w:rPr>
        <w:t>аявку</w:t>
      </w:r>
      <w:r w:rsidR="00A12928" w:rsidRPr="00582B86">
        <w:rPr>
          <w:sz w:val="22"/>
          <w:szCs w:val="22"/>
        </w:rPr>
        <w:t xml:space="preserve"> Организации на получение поручительства Агентства по займу Заемщика в</w:t>
      </w:r>
      <w:r w:rsidR="00CD69C9" w:rsidRPr="00582B86">
        <w:rPr>
          <w:sz w:val="22"/>
          <w:szCs w:val="22"/>
        </w:rPr>
        <w:t xml:space="preserve"> случае не предоставления Заемщиком комплекта документов </w:t>
      </w:r>
      <w:r w:rsidRPr="00582B86">
        <w:rPr>
          <w:sz w:val="22"/>
          <w:szCs w:val="22"/>
        </w:rPr>
        <w:t>по истечении сроков, уста</w:t>
      </w:r>
      <w:r w:rsidR="00671EBB" w:rsidRPr="00582B86">
        <w:rPr>
          <w:sz w:val="22"/>
          <w:szCs w:val="22"/>
        </w:rPr>
        <w:t>новленных в извещении Агентства</w:t>
      </w:r>
      <w:r w:rsidR="00A12928" w:rsidRPr="00582B86">
        <w:rPr>
          <w:sz w:val="22"/>
          <w:szCs w:val="22"/>
        </w:rPr>
        <w:t>,</w:t>
      </w:r>
      <w:r w:rsidR="00671EBB" w:rsidRPr="00582B86">
        <w:rPr>
          <w:sz w:val="22"/>
          <w:szCs w:val="22"/>
        </w:rPr>
        <w:t xml:space="preserve"> что не лишает права Организацию </w:t>
      </w:r>
      <w:r w:rsidR="00A12928" w:rsidRPr="00582B86">
        <w:rPr>
          <w:sz w:val="22"/>
          <w:szCs w:val="22"/>
        </w:rPr>
        <w:t xml:space="preserve">направить повторную заявку в отношении того же Заемщика.  </w:t>
      </w:r>
    </w:p>
    <w:p w14:paraId="69778762" w14:textId="77777777" w:rsidR="00A66555" w:rsidRPr="00582B86" w:rsidRDefault="00C4796E" w:rsidP="006D618A">
      <w:pPr>
        <w:widowControl w:val="0"/>
        <w:tabs>
          <w:tab w:val="left" w:pos="3675"/>
        </w:tabs>
        <w:ind w:firstLine="708"/>
        <w:jc w:val="both"/>
        <w:rPr>
          <w:sz w:val="22"/>
          <w:szCs w:val="22"/>
        </w:rPr>
      </w:pPr>
      <w:r w:rsidRPr="00582B86">
        <w:rPr>
          <w:b/>
          <w:sz w:val="22"/>
          <w:szCs w:val="22"/>
        </w:rPr>
        <w:t>4.6.</w:t>
      </w:r>
      <w:r w:rsidR="006D618A" w:rsidRPr="00582B86">
        <w:rPr>
          <w:b/>
          <w:sz w:val="22"/>
          <w:szCs w:val="22"/>
        </w:rPr>
        <w:t xml:space="preserve"> </w:t>
      </w:r>
      <w:r w:rsidRPr="00582B86">
        <w:rPr>
          <w:b/>
          <w:sz w:val="22"/>
          <w:szCs w:val="22"/>
        </w:rPr>
        <w:t xml:space="preserve"> </w:t>
      </w:r>
      <w:r w:rsidR="00644816" w:rsidRPr="00582B86">
        <w:rPr>
          <w:sz w:val="22"/>
          <w:szCs w:val="22"/>
        </w:rPr>
        <w:t xml:space="preserve">С даты поступления от Заемщика всех запрашиваемых документов по установленной форме, а также при условии наличия у Агентства заявки и документов от Организации, соответствующих условиям настоящего Регламента, Агентство осуществляет анализ заявки на предмет возможности предоставления поручительства. </w:t>
      </w:r>
    </w:p>
    <w:p w14:paraId="2991A5AD" w14:textId="77777777" w:rsidR="00E230D2" w:rsidRPr="00582B86" w:rsidRDefault="00E230D2" w:rsidP="00E230D2">
      <w:pPr>
        <w:widowControl w:val="0"/>
        <w:ind w:firstLine="708"/>
        <w:jc w:val="both"/>
        <w:rPr>
          <w:sz w:val="22"/>
          <w:szCs w:val="22"/>
        </w:rPr>
      </w:pPr>
      <w:r w:rsidRPr="00582B86">
        <w:rPr>
          <w:sz w:val="22"/>
          <w:szCs w:val="22"/>
        </w:rPr>
        <w:t xml:space="preserve">Сроки рассмотрения заявок Агентством при условии комплектности документов, определенной </w:t>
      </w:r>
      <w:r w:rsidR="00D82719" w:rsidRPr="00582B86">
        <w:rPr>
          <w:sz w:val="22"/>
          <w:szCs w:val="22"/>
        </w:rPr>
        <w:t>п.</w:t>
      </w:r>
      <w:r w:rsidR="002626FF" w:rsidRPr="00582B86">
        <w:rPr>
          <w:sz w:val="22"/>
          <w:szCs w:val="22"/>
        </w:rPr>
        <w:t xml:space="preserve"> </w:t>
      </w:r>
      <w:r w:rsidR="00D82719" w:rsidRPr="00582B86">
        <w:rPr>
          <w:sz w:val="22"/>
          <w:szCs w:val="22"/>
        </w:rPr>
        <w:t>4.4. и 4.5. настоящего Регламента</w:t>
      </w:r>
      <w:r w:rsidRPr="00582B86">
        <w:rPr>
          <w:sz w:val="22"/>
          <w:szCs w:val="22"/>
        </w:rPr>
        <w:t xml:space="preserve">, и времени </w:t>
      </w:r>
      <w:r w:rsidR="00644816" w:rsidRPr="00582B86">
        <w:rPr>
          <w:sz w:val="22"/>
          <w:szCs w:val="22"/>
        </w:rPr>
        <w:t>поступления полного комплекта документов</w:t>
      </w:r>
      <w:r w:rsidRPr="00582B86">
        <w:rPr>
          <w:sz w:val="22"/>
          <w:szCs w:val="22"/>
        </w:rPr>
        <w:t xml:space="preserve"> до 11 часов 00 минут местного времени</w:t>
      </w:r>
      <w:r w:rsidR="002626FF" w:rsidRPr="00582B86">
        <w:rPr>
          <w:sz w:val="22"/>
          <w:szCs w:val="22"/>
        </w:rPr>
        <w:t>,</w:t>
      </w:r>
      <w:r w:rsidRPr="00582B86">
        <w:rPr>
          <w:sz w:val="22"/>
          <w:szCs w:val="22"/>
        </w:rPr>
        <w:t xml:space="preserve"> составляют:</w:t>
      </w:r>
    </w:p>
    <w:p w14:paraId="538DA6FA" w14:textId="77777777" w:rsidR="00E230D2" w:rsidRPr="00582B86" w:rsidRDefault="00E230D2" w:rsidP="00E230D2">
      <w:pPr>
        <w:widowControl w:val="0"/>
        <w:ind w:firstLine="708"/>
        <w:jc w:val="both"/>
        <w:rPr>
          <w:sz w:val="22"/>
          <w:szCs w:val="22"/>
        </w:rPr>
      </w:pPr>
      <w:r w:rsidRPr="00582B86">
        <w:rPr>
          <w:sz w:val="22"/>
          <w:szCs w:val="22"/>
        </w:rPr>
        <w:t>1) 3 (три) рабочих дня для заявок, по которым размер поручительства и (или) независимой гарантии не превышает 5 млн. рублей;</w:t>
      </w:r>
    </w:p>
    <w:p w14:paraId="7C4BA972" w14:textId="77777777" w:rsidR="00E230D2" w:rsidRPr="00582B86" w:rsidRDefault="00E230D2" w:rsidP="00E230D2">
      <w:pPr>
        <w:widowControl w:val="0"/>
        <w:ind w:firstLine="708"/>
        <w:jc w:val="both"/>
        <w:rPr>
          <w:sz w:val="22"/>
          <w:szCs w:val="22"/>
        </w:rPr>
      </w:pPr>
      <w:r w:rsidRPr="00582B86">
        <w:rPr>
          <w:sz w:val="22"/>
          <w:szCs w:val="22"/>
        </w:rPr>
        <w:t>2) 5 (пять) рабочих дней для заявок, по которым размер поручительства и (или) независимой гарантии составляет от 5 млн. до 25 млн. рублей;</w:t>
      </w:r>
    </w:p>
    <w:p w14:paraId="7DB07871" w14:textId="77777777" w:rsidR="00E230D2" w:rsidRPr="00582B86" w:rsidRDefault="00E230D2" w:rsidP="00E230D2">
      <w:pPr>
        <w:widowControl w:val="0"/>
        <w:ind w:firstLine="708"/>
        <w:jc w:val="both"/>
        <w:rPr>
          <w:sz w:val="22"/>
          <w:szCs w:val="22"/>
        </w:rPr>
      </w:pPr>
      <w:r w:rsidRPr="00582B86">
        <w:rPr>
          <w:sz w:val="22"/>
          <w:szCs w:val="22"/>
        </w:rPr>
        <w:t>3) 10 (десять) рабочих дней для заявок, по которым размер поручительства и (или) независимой гарантии составляет свыше 25 млн. рублей.</w:t>
      </w:r>
    </w:p>
    <w:p w14:paraId="760974F8" w14:textId="77777777" w:rsidR="00644816" w:rsidRPr="00582B86" w:rsidRDefault="00644816" w:rsidP="00E230D2">
      <w:pPr>
        <w:widowControl w:val="0"/>
        <w:ind w:firstLine="708"/>
        <w:jc w:val="both"/>
        <w:rPr>
          <w:sz w:val="22"/>
          <w:szCs w:val="22"/>
        </w:rPr>
      </w:pPr>
      <w:r w:rsidRPr="00582B86">
        <w:rPr>
          <w:sz w:val="22"/>
          <w:szCs w:val="22"/>
        </w:rPr>
        <w:t xml:space="preserve">В случае </w:t>
      </w:r>
      <w:r w:rsidR="002626FF" w:rsidRPr="00582B86">
        <w:rPr>
          <w:sz w:val="22"/>
          <w:szCs w:val="22"/>
        </w:rPr>
        <w:t xml:space="preserve">поступления полного комплекта документов после 11 часов 00 минут местного времени, регистрация заявки и исчисление сроков для ее рассмотрения происходит со следующего рабочего дня за днем поступления полного комплекта документов. </w:t>
      </w:r>
    </w:p>
    <w:p w14:paraId="63D939EA" w14:textId="77777777" w:rsidR="002626FF" w:rsidRPr="00582B86" w:rsidRDefault="002626FF" w:rsidP="00AC047E">
      <w:pPr>
        <w:widowControl w:val="0"/>
        <w:ind w:firstLine="708"/>
        <w:jc w:val="both"/>
        <w:rPr>
          <w:sz w:val="22"/>
          <w:szCs w:val="22"/>
        </w:rPr>
      </w:pPr>
      <w:r w:rsidRPr="00582B86">
        <w:rPr>
          <w:sz w:val="22"/>
          <w:szCs w:val="22"/>
        </w:rPr>
        <w:t>В случае необходимости или недостаточности сведений, Агентство вправе направить запрос Заемщику</w:t>
      </w:r>
      <w:r w:rsidR="00671EBB" w:rsidRPr="00582B86">
        <w:rPr>
          <w:sz w:val="22"/>
          <w:szCs w:val="22"/>
        </w:rPr>
        <w:t xml:space="preserve"> или Организации</w:t>
      </w:r>
      <w:r w:rsidRPr="00582B86">
        <w:rPr>
          <w:sz w:val="22"/>
          <w:szCs w:val="22"/>
        </w:rPr>
        <w:t xml:space="preserve"> о предоставлении дополнительных документов для решения вопроса о предоставлении поручительства Агентства. При запросе дополнительных документов, необходимых для рассмотрения Заявки, срок рассмотрения приостанавливается с даты направления запроса и продолжает исчисляться с даты предоставления таких документов. В случае не предоставления дополнит</w:t>
      </w:r>
      <w:r w:rsidR="00A12928" w:rsidRPr="00582B86">
        <w:rPr>
          <w:sz w:val="22"/>
          <w:szCs w:val="22"/>
        </w:rPr>
        <w:t>ельно запрашиваемых документов по истечении 3 (трех) рабочих дней с даты пос</w:t>
      </w:r>
      <w:r w:rsidR="005F40D5" w:rsidRPr="00582B86">
        <w:rPr>
          <w:sz w:val="22"/>
          <w:szCs w:val="22"/>
        </w:rPr>
        <w:t>тупления запроса, рассмотрение З</w:t>
      </w:r>
      <w:r w:rsidR="00A12928" w:rsidRPr="00582B86">
        <w:rPr>
          <w:sz w:val="22"/>
          <w:szCs w:val="22"/>
        </w:rPr>
        <w:t xml:space="preserve">аявки возобновляется. При этом Комиссия по принятию решений выносит </w:t>
      </w:r>
      <w:r w:rsidR="00AC047E" w:rsidRPr="00582B86">
        <w:rPr>
          <w:sz w:val="22"/>
          <w:szCs w:val="22"/>
        </w:rPr>
        <w:t xml:space="preserve">решение о возможности или невозможности предоставления поручительства Агентства с учетом фактора недостаточности сведений и отсутствия ответа на направленный запрос.  </w:t>
      </w:r>
    </w:p>
    <w:p w14:paraId="1F8FAE89" w14:textId="77777777" w:rsidR="00D82719" w:rsidRPr="00582B86" w:rsidRDefault="00D82719" w:rsidP="005C28E2">
      <w:pPr>
        <w:widowControl w:val="0"/>
        <w:jc w:val="both"/>
        <w:rPr>
          <w:sz w:val="22"/>
          <w:szCs w:val="22"/>
        </w:rPr>
      </w:pPr>
      <w:r w:rsidRPr="00582B86">
        <w:rPr>
          <w:b/>
          <w:sz w:val="22"/>
          <w:szCs w:val="22"/>
        </w:rPr>
        <w:tab/>
        <w:t xml:space="preserve">4.7. </w:t>
      </w:r>
      <w:r w:rsidR="005F40D5" w:rsidRPr="00582B86">
        <w:rPr>
          <w:sz w:val="22"/>
          <w:szCs w:val="22"/>
        </w:rPr>
        <w:t>По поступившей З</w:t>
      </w:r>
      <w:r w:rsidRPr="00582B86">
        <w:rPr>
          <w:sz w:val="22"/>
          <w:szCs w:val="22"/>
        </w:rPr>
        <w:t>аявке Агентство проводит комплексный анализ, включающий в себя:</w:t>
      </w:r>
    </w:p>
    <w:p w14:paraId="66278027" w14:textId="77777777" w:rsidR="00D82719" w:rsidRPr="00582B86" w:rsidRDefault="00D82719" w:rsidP="00C96188">
      <w:pPr>
        <w:widowControl w:val="0"/>
        <w:ind w:firstLine="709"/>
        <w:jc w:val="both"/>
        <w:rPr>
          <w:sz w:val="22"/>
          <w:szCs w:val="22"/>
        </w:rPr>
      </w:pPr>
      <w:r w:rsidRPr="00582B86">
        <w:rPr>
          <w:sz w:val="22"/>
          <w:szCs w:val="22"/>
        </w:rPr>
        <w:t>- оценку правоспособности Заемщика и лиц, обеспечивающих исполнение обязательств Заемщика по договору займа;</w:t>
      </w:r>
    </w:p>
    <w:p w14:paraId="146C55D3" w14:textId="77777777" w:rsidR="00C96188" w:rsidRPr="00582B86" w:rsidRDefault="00D82719" w:rsidP="00C96188">
      <w:pPr>
        <w:widowControl w:val="0"/>
        <w:ind w:firstLine="709"/>
        <w:jc w:val="both"/>
        <w:rPr>
          <w:sz w:val="22"/>
          <w:szCs w:val="22"/>
        </w:rPr>
      </w:pPr>
      <w:r w:rsidRPr="00582B86">
        <w:rPr>
          <w:sz w:val="22"/>
          <w:szCs w:val="22"/>
        </w:rPr>
        <w:t>- проверку деловой репутации Заемщика, в том числе учредителей, акционеров/участников (бенефициарных владельцев)</w:t>
      </w:r>
      <w:r w:rsidR="00C96188" w:rsidRPr="00582B86">
        <w:rPr>
          <w:sz w:val="22"/>
          <w:szCs w:val="22"/>
        </w:rPr>
        <w:t xml:space="preserve">, руководителей Заемщика и лиц, обеспечивающих исполнение обязательств </w:t>
      </w:r>
      <w:r w:rsidR="00C96188" w:rsidRPr="00582B86">
        <w:rPr>
          <w:sz w:val="22"/>
          <w:szCs w:val="22"/>
        </w:rPr>
        <w:lastRenderedPageBreak/>
        <w:t>Заемщика по договору займа;</w:t>
      </w:r>
    </w:p>
    <w:p w14:paraId="1B254A95" w14:textId="77777777" w:rsidR="00C96188" w:rsidRPr="00582B86" w:rsidRDefault="00C96188" w:rsidP="00C96188">
      <w:pPr>
        <w:widowControl w:val="0"/>
        <w:ind w:firstLine="709"/>
        <w:jc w:val="both"/>
        <w:rPr>
          <w:sz w:val="22"/>
          <w:szCs w:val="22"/>
        </w:rPr>
      </w:pPr>
      <w:r w:rsidRPr="00582B86">
        <w:rPr>
          <w:sz w:val="22"/>
          <w:szCs w:val="22"/>
        </w:rPr>
        <w:t>- оценку риска возникновения у Агентства потерь (убытков) вследствие неисполнения, несвоевременного либо неполного исполнения Заемщиком обязательств, в обеспечение исполнения которых выдано поручительство.</w:t>
      </w:r>
    </w:p>
    <w:p w14:paraId="00AB022F" w14:textId="5CB40044" w:rsidR="00402BC7" w:rsidRPr="00582B86" w:rsidRDefault="00340D4B" w:rsidP="005C28E2">
      <w:pPr>
        <w:widowControl w:val="0"/>
        <w:ind w:firstLine="709"/>
        <w:jc w:val="both"/>
        <w:rPr>
          <w:color w:val="FF0000"/>
          <w:sz w:val="22"/>
          <w:szCs w:val="22"/>
        </w:rPr>
      </w:pPr>
      <w:r w:rsidRPr="00582B86">
        <w:rPr>
          <w:b/>
          <w:sz w:val="22"/>
          <w:szCs w:val="22"/>
        </w:rPr>
        <w:t>4.</w:t>
      </w:r>
      <w:r w:rsidR="00407A1C" w:rsidRPr="00582B86">
        <w:rPr>
          <w:b/>
          <w:sz w:val="22"/>
          <w:szCs w:val="22"/>
        </w:rPr>
        <w:t>8</w:t>
      </w:r>
      <w:r w:rsidRPr="00582B86">
        <w:rPr>
          <w:b/>
          <w:sz w:val="22"/>
          <w:szCs w:val="22"/>
        </w:rPr>
        <w:t>.</w:t>
      </w:r>
      <w:r w:rsidRPr="00582B86">
        <w:rPr>
          <w:sz w:val="22"/>
          <w:szCs w:val="22"/>
        </w:rPr>
        <w:t xml:space="preserve"> </w:t>
      </w:r>
      <w:r w:rsidR="00C31EA9" w:rsidRPr="00582B86">
        <w:rPr>
          <w:sz w:val="22"/>
          <w:szCs w:val="22"/>
        </w:rPr>
        <w:t xml:space="preserve">Решение </w:t>
      </w:r>
      <w:r w:rsidR="00713A62" w:rsidRPr="00582B86">
        <w:rPr>
          <w:sz w:val="22"/>
          <w:szCs w:val="22"/>
        </w:rPr>
        <w:t>Комиссии</w:t>
      </w:r>
      <w:r w:rsidR="00407A1C" w:rsidRPr="00582B86">
        <w:rPr>
          <w:sz w:val="22"/>
          <w:szCs w:val="22"/>
        </w:rPr>
        <w:t xml:space="preserve"> по принятию решений </w:t>
      </w:r>
      <w:r w:rsidR="005F40D5" w:rsidRPr="00582B86">
        <w:rPr>
          <w:sz w:val="22"/>
          <w:szCs w:val="22"/>
        </w:rPr>
        <w:t>по З</w:t>
      </w:r>
      <w:r w:rsidR="00713A62" w:rsidRPr="00582B86">
        <w:rPr>
          <w:sz w:val="22"/>
          <w:szCs w:val="22"/>
        </w:rPr>
        <w:t>аявке</w:t>
      </w:r>
      <w:r w:rsidR="00407A1C" w:rsidRPr="00582B86">
        <w:rPr>
          <w:sz w:val="22"/>
          <w:szCs w:val="22"/>
        </w:rPr>
        <w:t xml:space="preserve"> </w:t>
      </w:r>
      <w:r w:rsidR="00C31EA9" w:rsidRPr="00582B86">
        <w:rPr>
          <w:sz w:val="22"/>
          <w:szCs w:val="22"/>
        </w:rPr>
        <w:t xml:space="preserve">на получение поручительства </w:t>
      </w:r>
      <w:r w:rsidR="00407A1C" w:rsidRPr="00582B86">
        <w:rPr>
          <w:sz w:val="22"/>
          <w:szCs w:val="22"/>
        </w:rPr>
        <w:t>Агентства</w:t>
      </w:r>
      <w:r w:rsidR="00713A62" w:rsidRPr="00582B86">
        <w:rPr>
          <w:sz w:val="22"/>
          <w:szCs w:val="22"/>
        </w:rPr>
        <w:t xml:space="preserve"> </w:t>
      </w:r>
      <w:r w:rsidR="00407A1C" w:rsidRPr="00582B86">
        <w:rPr>
          <w:sz w:val="22"/>
          <w:szCs w:val="22"/>
        </w:rPr>
        <w:t>направляется в адрес</w:t>
      </w:r>
      <w:r w:rsidR="00C31EA9" w:rsidRPr="00582B86">
        <w:rPr>
          <w:sz w:val="22"/>
          <w:szCs w:val="22"/>
        </w:rPr>
        <w:t xml:space="preserve"> </w:t>
      </w:r>
      <w:r w:rsidR="0059428A" w:rsidRPr="00582B86">
        <w:rPr>
          <w:sz w:val="22"/>
          <w:szCs w:val="22"/>
        </w:rPr>
        <w:t xml:space="preserve">Организации </w:t>
      </w:r>
      <w:r w:rsidR="00713A62" w:rsidRPr="00582B86">
        <w:rPr>
          <w:sz w:val="22"/>
          <w:szCs w:val="22"/>
        </w:rPr>
        <w:t xml:space="preserve">и Заемщика </w:t>
      </w:r>
      <w:r w:rsidR="00576EB0" w:rsidRPr="00582B86">
        <w:rPr>
          <w:sz w:val="22"/>
          <w:szCs w:val="22"/>
        </w:rPr>
        <w:t>в письме</w:t>
      </w:r>
      <w:r w:rsidR="00407A1C" w:rsidRPr="00582B86">
        <w:rPr>
          <w:sz w:val="22"/>
          <w:szCs w:val="22"/>
        </w:rPr>
        <w:t>нном виде</w:t>
      </w:r>
      <w:r w:rsidR="00C7243F" w:rsidRPr="00582B86">
        <w:rPr>
          <w:sz w:val="22"/>
          <w:szCs w:val="22"/>
        </w:rPr>
        <w:t xml:space="preserve">, в том числе причины отказа в случае принятия решения об отказе в предоставлении поручительства, </w:t>
      </w:r>
      <w:r w:rsidR="00713A62" w:rsidRPr="00582B86">
        <w:rPr>
          <w:sz w:val="22"/>
          <w:szCs w:val="22"/>
        </w:rPr>
        <w:t xml:space="preserve">в срок не позднее рабочего дня, следующего за датой принятия решения </w:t>
      </w:r>
      <w:r w:rsidR="00407A1C" w:rsidRPr="00582B86">
        <w:rPr>
          <w:sz w:val="22"/>
          <w:szCs w:val="22"/>
        </w:rPr>
        <w:t xml:space="preserve">посредством почтовой связи, курьерской доставкой или </w:t>
      </w:r>
      <w:r w:rsidR="00713A62" w:rsidRPr="00582B86">
        <w:rPr>
          <w:sz w:val="22"/>
          <w:szCs w:val="22"/>
        </w:rPr>
        <w:t xml:space="preserve">на руки </w:t>
      </w:r>
      <w:r w:rsidR="00407A1C" w:rsidRPr="00582B86">
        <w:rPr>
          <w:sz w:val="22"/>
          <w:szCs w:val="22"/>
        </w:rPr>
        <w:t>представителю Организации</w:t>
      </w:r>
      <w:r w:rsidR="005F40D5" w:rsidRPr="00582B86">
        <w:rPr>
          <w:sz w:val="22"/>
          <w:szCs w:val="22"/>
        </w:rPr>
        <w:t xml:space="preserve"> и Заемщика.</w:t>
      </w:r>
      <w:r w:rsidR="00407A1C" w:rsidRPr="00582B86">
        <w:rPr>
          <w:sz w:val="22"/>
          <w:szCs w:val="22"/>
        </w:rPr>
        <w:t xml:space="preserve"> </w:t>
      </w:r>
    </w:p>
    <w:p w14:paraId="3B7F8690" w14:textId="77777777" w:rsidR="003F20E2" w:rsidRPr="00582B86" w:rsidRDefault="00340D4B" w:rsidP="005C28E2">
      <w:pPr>
        <w:widowControl w:val="0"/>
        <w:ind w:firstLine="709"/>
        <w:jc w:val="both"/>
        <w:rPr>
          <w:color w:val="FF0000"/>
          <w:sz w:val="22"/>
          <w:szCs w:val="22"/>
        </w:rPr>
      </w:pPr>
      <w:r w:rsidRPr="00582B86">
        <w:rPr>
          <w:b/>
          <w:sz w:val="22"/>
          <w:szCs w:val="22"/>
        </w:rPr>
        <w:t>4.</w:t>
      </w:r>
      <w:r w:rsidR="00407A1C" w:rsidRPr="00582B86">
        <w:rPr>
          <w:b/>
          <w:sz w:val="22"/>
          <w:szCs w:val="22"/>
        </w:rPr>
        <w:t>9</w:t>
      </w:r>
      <w:r w:rsidRPr="00582B86">
        <w:rPr>
          <w:b/>
          <w:sz w:val="22"/>
          <w:szCs w:val="22"/>
        </w:rPr>
        <w:t>.</w:t>
      </w:r>
      <w:r w:rsidR="003F20E2" w:rsidRPr="00582B86">
        <w:rPr>
          <w:sz w:val="22"/>
          <w:szCs w:val="22"/>
        </w:rPr>
        <w:t xml:space="preserve"> В случае принятия решения о предоставлении </w:t>
      </w:r>
      <w:r w:rsidR="00970FD4" w:rsidRPr="00582B86">
        <w:rPr>
          <w:sz w:val="22"/>
          <w:szCs w:val="22"/>
        </w:rPr>
        <w:t>п</w:t>
      </w:r>
      <w:r w:rsidR="003F20E2" w:rsidRPr="00582B86">
        <w:rPr>
          <w:sz w:val="22"/>
          <w:szCs w:val="22"/>
        </w:rPr>
        <w:t>оручительства</w:t>
      </w:r>
      <w:r w:rsidR="00970FD4" w:rsidRPr="00582B86">
        <w:rPr>
          <w:sz w:val="22"/>
          <w:szCs w:val="22"/>
        </w:rPr>
        <w:t>,</w:t>
      </w:r>
      <w:r w:rsidR="003F20E2" w:rsidRPr="00582B86">
        <w:rPr>
          <w:sz w:val="22"/>
          <w:szCs w:val="22"/>
        </w:rPr>
        <w:t xml:space="preserve"> </w:t>
      </w:r>
      <w:r w:rsidR="00970FD4" w:rsidRPr="00582B86">
        <w:rPr>
          <w:sz w:val="22"/>
          <w:szCs w:val="22"/>
        </w:rPr>
        <w:t>Агентство</w:t>
      </w:r>
      <w:r w:rsidR="00943DEB" w:rsidRPr="00582B86">
        <w:rPr>
          <w:sz w:val="22"/>
          <w:szCs w:val="22"/>
        </w:rPr>
        <w:t>,</w:t>
      </w:r>
      <w:r w:rsidR="003F20E2" w:rsidRPr="00582B86">
        <w:rPr>
          <w:sz w:val="22"/>
          <w:szCs w:val="22"/>
        </w:rPr>
        <w:t xml:space="preserve"> </w:t>
      </w:r>
      <w:r w:rsidR="00407A1C" w:rsidRPr="00582B86">
        <w:rPr>
          <w:sz w:val="22"/>
          <w:szCs w:val="22"/>
        </w:rPr>
        <w:t xml:space="preserve">Организация, </w:t>
      </w:r>
      <w:r w:rsidR="00970FD4" w:rsidRPr="00582B86">
        <w:rPr>
          <w:sz w:val="22"/>
          <w:szCs w:val="22"/>
        </w:rPr>
        <w:t xml:space="preserve">и </w:t>
      </w:r>
      <w:r w:rsidR="00407A1C" w:rsidRPr="00582B86">
        <w:rPr>
          <w:sz w:val="22"/>
          <w:szCs w:val="22"/>
        </w:rPr>
        <w:t xml:space="preserve">Заемщик </w:t>
      </w:r>
      <w:r w:rsidR="003F20E2" w:rsidRPr="00582B86">
        <w:rPr>
          <w:sz w:val="22"/>
          <w:szCs w:val="22"/>
        </w:rPr>
        <w:t>оформля</w:t>
      </w:r>
      <w:r w:rsidR="00943DEB" w:rsidRPr="00582B86">
        <w:rPr>
          <w:sz w:val="22"/>
          <w:szCs w:val="22"/>
        </w:rPr>
        <w:t>ю</w:t>
      </w:r>
      <w:r w:rsidR="00407A1C" w:rsidRPr="00582B86">
        <w:rPr>
          <w:sz w:val="22"/>
          <w:szCs w:val="22"/>
        </w:rPr>
        <w:t>т п</w:t>
      </w:r>
      <w:r w:rsidR="003F20E2" w:rsidRPr="00582B86">
        <w:rPr>
          <w:sz w:val="22"/>
          <w:szCs w:val="22"/>
        </w:rPr>
        <w:t xml:space="preserve">оручительство </w:t>
      </w:r>
      <w:r w:rsidR="00395489" w:rsidRPr="00582B86">
        <w:rPr>
          <w:sz w:val="22"/>
          <w:szCs w:val="22"/>
        </w:rPr>
        <w:t>Агентства</w:t>
      </w:r>
      <w:r w:rsidR="000D2652" w:rsidRPr="00582B86">
        <w:rPr>
          <w:sz w:val="22"/>
          <w:szCs w:val="22"/>
        </w:rPr>
        <w:t xml:space="preserve"> в порядке, предусмотренном Разделом 3</w:t>
      </w:r>
      <w:r w:rsidR="000D2652" w:rsidRPr="00582B86">
        <w:rPr>
          <w:color w:val="1F497D" w:themeColor="text2"/>
          <w:sz w:val="22"/>
          <w:szCs w:val="22"/>
        </w:rPr>
        <w:t xml:space="preserve"> </w:t>
      </w:r>
      <w:r w:rsidR="000D2652" w:rsidRPr="00582B86">
        <w:rPr>
          <w:sz w:val="22"/>
          <w:szCs w:val="22"/>
        </w:rPr>
        <w:t>настоящего Регламента</w:t>
      </w:r>
      <w:r w:rsidR="00407A1C" w:rsidRPr="00582B86">
        <w:rPr>
          <w:sz w:val="22"/>
          <w:szCs w:val="22"/>
        </w:rPr>
        <w:t xml:space="preserve">. Срок </w:t>
      </w:r>
      <w:r w:rsidR="00F00290" w:rsidRPr="00582B86">
        <w:rPr>
          <w:sz w:val="22"/>
          <w:szCs w:val="22"/>
        </w:rPr>
        <w:t xml:space="preserve">действия принятого Агентством положительного решения составляет не более </w:t>
      </w:r>
      <w:r w:rsidR="00275AD6" w:rsidRPr="00582B86">
        <w:rPr>
          <w:sz w:val="22"/>
          <w:szCs w:val="22"/>
        </w:rPr>
        <w:t>90</w:t>
      </w:r>
      <w:r w:rsidR="000D2652" w:rsidRPr="00582B86">
        <w:rPr>
          <w:sz w:val="22"/>
          <w:szCs w:val="22"/>
        </w:rPr>
        <w:t xml:space="preserve"> (</w:t>
      </w:r>
      <w:r w:rsidR="00275AD6" w:rsidRPr="00582B86">
        <w:rPr>
          <w:sz w:val="22"/>
          <w:szCs w:val="22"/>
        </w:rPr>
        <w:t>девяносто</w:t>
      </w:r>
      <w:r w:rsidR="000D2652" w:rsidRPr="00582B86">
        <w:rPr>
          <w:sz w:val="22"/>
          <w:szCs w:val="22"/>
        </w:rPr>
        <w:t xml:space="preserve">) </w:t>
      </w:r>
      <w:r w:rsidR="00275AD6" w:rsidRPr="00582B86">
        <w:rPr>
          <w:sz w:val="22"/>
          <w:szCs w:val="22"/>
        </w:rPr>
        <w:t>календарных</w:t>
      </w:r>
      <w:r w:rsidR="00F00290" w:rsidRPr="00582B86">
        <w:rPr>
          <w:sz w:val="22"/>
          <w:szCs w:val="22"/>
        </w:rPr>
        <w:t xml:space="preserve"> дней</w:t>
      </w:r>
      <w:r w:rsidR="000D2652" w:rsidRPr="00582B86">
        <w:rPr>
          <w:sz w:val="22"/>
          <w:szCs w:val="22"/>
        </w:rPr>
        <w:t xml:space="preserve"> с </w:t>
      </w:r>
      <w:r w:rsidR="00F00290" w:rsidRPr="00582B86">
        <w:rPr>
          <w:sz w:val="22"/>
          <w:szCs w:val="22"/>
        </w:rPr>
        <w:t>даты принятия такого решения</w:t>
      </w:r>
      <w:r w:rsidR="000D2652" w:rsidRPr="00582B86">
        <w:rPr>
          <w:sz w:val="22"/>
          <w:szCs w:val="22"/>
        </w:rPr>
        <w:t>.</w:t>
      </w:r>
    </w:p>
    <w:p w14:paraId="265A12B7" w14:textId="77777777" w:rsidR="003F20E2" w:rsidRPr="00582B86" w:rsidRDefault="003F20E2" w:rsidP="005C28E2">
      <w:pPr>
        <w:widowControl w:val="0"/>
        <w:ind w:firstLine="709"/>
        <w:jc w:val="both"/>
        <w:rPr>
          <w:sz w:val="22"/>
          <w:szCs w:val="22"/>
        </w:rPr>
      </w:pPr>
      <w:r w:rsidRPr="00582B86">
        <w:rPr>
          <w:b/>
          <w:sz w:val="22"/>
          <w:szCs w:val="22"/>
        </w:rPr>
        <w:t>4.</w:t>
      </w:r>
      <w:r w:rsidR="00970FD4" w:rsidRPr="00582B86">
        <w:rPr>
          <w:b/>
          <w:sz w:val="22"/>
          <w:szCs w:val="22"/>
        </w:rPr>
        <w:t>10</w:t>
      </w:r>
      <w:r w:rsidR="00340D4B" w:rsidRPr="00582B86">
        <w:rPr>
          <w:b/>
          <w:sz w:val="22"/>
          <w:szCs w:val="22"/>
        </w:rPr>
        <w:t>.</w:t>
      </w:r>
      <w:r w:rsidRPr="00582B86">
        <w:rPr>
          <w:sz w:val="22"/>
          <w:szCs w:val="22"/>
        </w:rPr>
        <w:t xml:space="preserve"> </w:t>
      </w:r>
      <w:r w:rsidR="00576EB0" w:rsidRPr="00582B86">
        <w:rPr>
          <w:sz w:val="22"/>
          <w:szCs w:val="22"/>
        </w:rPr>
        <w:t>Организация</w:t>
      </w:r>
      <w:r w:rsidR="00365AFA" w:rsidRPr="00582B86">
        <w:rPr>
          <w:sz w:val="22"/>
          <w:szCs w:val="22"/>
        </w:rPr>
        <w:t xml:space="preserve"> </w:t>
      </w:r>
      <w:r w:rsidRPr="00582B86">
        <w:rPr>
          <w:sz w:val="22"/>
          <w:szCs w:val="22"/>
        </w:rPr>
        <w:t xml:space="preserve">предоставляет в </w:t>
      </w:r>
      <w:r w:rsidR="0068749E" w:rsidRPr="00582B86">
        <w:rPr>
          <w:sz w:val="22"/>
          <w:szCs w:val="22"/>
        </w:rPr>
        <w:t>Агентство</w:t>
      </w:r>
      <w:r w:rsidRPr="00582B86">
        <w:rPr>
          <w:sz w:val="22"/>
          <w:szCs w:val="22"/>
        </w:rPr>
        <w:t xml:space="preserve"> </w:t>
      </w:r>
      <w:r w:rsidR="00970FD4" w:rsidRPr="00582B86">
        <w:rPr>
          <w:sz w:val="22"/>
          <w:szCs w:val="22"/>
        </w:rPr>
        <w:t>до оформления п</w:t>
      </w:r>
      <w:r w:rsidR="000D2652" w:rsidRPr="00582B86">
        <w:rPr>
          <w:sz w:val="22"/>
          <w:szCs w:val="22"/>
        </w:rPr>
        <w:t>оручительства Агентства</w:t>
      </w:r>
      <w:r w:rsidRPr="00582B86">
        <w:rPr>
          <w:sz w:val="22"/>
          <w:szCs w:val="22"/>
        </w:rPr>
        <w:t>:</w:t>
      </w:r>
      <w:r w:rsidR="00F76D0B" w:rsidRPr="00582B86">
        <w:rPr>
          <w:sz w:val="22"/>
          <w:szCs w:val="22"/>
        </w:rPr>
        <w:t xml:space="preserve"> </w:t>
      </w:r>
    </w:p>
    <w:p w14:paraId="688CB199" w14:textId="091DD020" w:rsidR="003F20E2" w:rsidRPr="00582B86" w:rsidRDefault="003F20E2" w:rsidP="007F41C0">
      <w:pPr>
        <w:widowControl w:val="0"/>
        <w:numPr>
          <w:ilvl w:val="0"/>
          <w:numId w:val="3"/>
        </w:numPr>
        <w:ind w:left="0" w:firstLine="709"/>
        <w:jc w:val="both"/>
        <w:rPr>
          <w:sz w:val="22"/>
          <w:szCs w:val="22"/>
        </w:rPr>
      </w:pPr>
      <w:r w:rsidRPr="00582B86">
        <w:rPr>
          <w:sz w:val="22"/>
          <w:szCs w:val="22"/>
        </w:rPr>
        <w:t>копию договора</w:t>
      </w:r>
      <w:r w:rsidR="00AC7877" w:rsidRPr="00582B86">
        <w:rPr>
          <w:sz w:val="22"/>
          <w:szCs w:val="22"/>
        </w:rPr>
        <w:t xml:space="preserve"> займа</w:t>
      </w:r>
      <w:r w:rsidRPr="00582B86">
        <w:rPr>
          <w:sz w:val="22"/>
          <w:szCs w:val="22"/>
        </w:rPr>
        <w:t xml:space="preserve">, в обеспечение обязательств по которому </w:t>
      </w:r>
      <w:r w:rsidR="000D2652" w:rsidRPr="00582B86">
        <w:rPr>
          <w:sz w:val="22"/>
          <w:szCs w:val="22"/>
        </w:rPr>
        <w:t>предоставляется</w:t>
      </w:r>
      <w:r w:rsidR="00970FD4" w:rsidRPr="00582B86">
        <w:rPr>
          <w:sz w:val="22"/>
          <w:szCs w:val="22"/>
        </w:rPr>
        <w:t xml:space="preserve"> п</w:t>
      </w:r>
      <w:r w:rsidRPr="00582B86">
        <w:rPr>
          <w:sz w:val="22"/>
          <w:szCs w:val="22"/>
        </w:rPr>
        <w:t xml:space="preserve">оручительство </w:t>
      </w:r>
      <w:r w:rsidR="000D2652" w:rsidRPr="00582B86">
        <w:rPr>
          <w:sz w:val="22"/>
          <w:szCs w:val="22"/>
        </w:rPr>
        <w:t>Агентства</w:t>
      </w:r>
      <w:r w:rsidRPr="00582B86">
        <w:rPr>
          <w:sz w:val="22"/>
          <w:szCs w:val="22"/>
        </w:rPr>
        <w:t>;</w:t>
      </w:r>
    </w:p>
    <w:p w14:paraId="7886207B" w14:textId="57C60E0D" w:rsidR="003F20E2" w:rsidRPr="00582B86" w:rsidRDefault="00E10B6C" w:rsidP="007F41C0">
      <w:pPr>
        <w:widowControl w:val="0"/>
        <w:numPr>
          <w:ilvl w:val="0"/>
          <w:numId w:val="3"/>
        </w:numPr>
        <w:ind w:left="0" w:firstLine="709"/>
        <w:jc w:val="both"/>
        <w:rPr>
          <w:sz w:val="22"/>
          <w:szCs w:val="22"/>
        </w:rPr>
      </w:pPr>
      <w:r w:rsidRPr="00582B86">
        <w:rPr>
          <w:sz w:val="22"/>
          <w:szCs w:val="22"/>
        </w:rPr>
        <w:t>копии договоров (документов</w:t>
      </w:r>
      <w:r w:rsidR="00943DEB" w:rsidRPr="00582B86">
        <w:rPr>
          <w:sz w:val="22"/>
          <w:szCs w:val="22"/>
        </w:rPr>
        <w:t>)</w:t>
      </w:r>
      <w:r w:rsidR="003F20E2" w:rsidRPr="00582B86">
        <w:rPr>
          <w:sz w:val="22"/>
          <w:szCs w:val="22"/>
        </w:rPr>
        <w:t>, подтверждающего</w:t>
      </w:r>
      <w:r w:rsidR="00943DEB" w:rsidRPr="00582B86">
        <w:rPr>
          <w:sz w:val="22"/>
          <w:szCs w:val="22"/>
        </w:rPr>
        <w:t>(их)</w:t>
      </w:r>
      <w:r w:rsidR="003F20E2" w:rsidRPr="00582B86">
        <w:rPr>
          <w:sz w:val="22"/>
          <w:szCs w:val="22"/>
        </w:rPr>
        <w:t xml:space="preserve"> наличие </w:t>
      </w:r>
      <w:r w:rsidR="00A102D9" w:rsidRPr="00582B86">
        <w:rPr>
          <w:sz w:val="22"/>
          <w:szCs w:val="22"/>
        </w:rPr>
        <w:t xml:space="preserve">иного </w:t>
      </w:r>
      <w:r w:rsidR="003F20E2" w:rsidRPr="00582B86">
        <w:rPr>
          <w:sz w:val="22"/>
          <w:szCs w:val="22"/>
        </w:rPr>
        <w:t xml:space="preserve">обеспечения суммы выдаваемого </w:t>
      </w:r>
      <w:r w:rsidR="00AC7877" w:rsidRPr="00582B86">
        <w:rPr>
          <w:sz w:val="22"/>
          <w:szCs w:val="22"/>
        </w:rPr>
        <w:t>займа</w:t>
      </w:r>
      <w:r w:rsidR="003F20E2" w:rsidRPr="00582B86">
        <w:rPr>
          <w:sz w:val="22"/>
          <w:szCs w:val="22"/>
        </w:rPr>
        <w:t xml:space="preserve">, по которому </w:t>
      </w:r>
      <w:r w:rsidR="000D2652" w:rsidRPr="00582B86">
        <w:rPr>
          <w:sz w:val="22"/>
          <w:szCs w:val="22"/>
        </w:rPr>
        <w:t>предоставляется</w:t>
      </w:r>
      <w:r w:rsidR="00970FD4" w:rsidRPr="00582B86">
        <w:rPr>
          <w:sz w:val="22"/>
          <w:szCs w:val="22"/>
        </w:rPr>
        <w:t xml:space="preserve"> п</w:t>
      </w:r>
      <w:r w:rsidR="003F20E2" w:rsidRPr="00582B86">
        <w:rPr>
          <w:sz w:val="22"/>
          <w:szCs w:val="22"/>
        </w:rPr>
        <w:t xml:space="preserve">оручительство </w:t>
      </w:r>
      <w:r w:rsidR="000D2652" w:rsidRPr="00582B86">
        <w:rPr>
          <w:sz w:val="22"/>
          <w:szCs w:val="22"/>
        </w:rPr>
        <w:t>Агентства</w:t>
      </w:r>
      <w:r w:rsidR="003C54F6" w:rsidRPr="00582B86">
        <w:rPr>
          <w:sz w:val="22"/>
          <w:szCs w:val="22"/>
        </w:rPr>
        <w:t xml:space="preserve"> (за исключением поручительства Агентства)</w:t>
      </w:r>
      <w:r w:rsidR="00263A26" w:rsidRPr="00582B86">
        <w:rPr>
          <w:sz w:val="22"/>
          <w:szCs w:val="22"/>
        </w:rPr>
        <w:t>. При этом договоры по обеспечительным сделкам, подлежащие регистрации, нотариальному удостоверению либо иному оформлению, подлежат предоставлению надлежаще оформленными</w:t>
      </w:r>
      <w:r w:rsidR="003F20E2" w:rsidRPr="00582B86">
        <w:rPr>
          <w:sz w:val="22"/>
          <w:szCs w:val="22"/>
        </w:rPr>
        <w:t>;</w:t>
      </w:r>
    </w:p>
    <w:p w14:paraId="4C991016" w14:textId="6415EBED" w:rsidR="003C54F6" w:rsidRPr="00582B86" w:rsidRDefault="003C54F6" w:rsidP="007F41C0">
      <w:pPr>
        <w:pStyle w:val="ad"/>
        <w:widowControl w:val="0"/>
        <w:numPr>
          <w:ilvl w:val="0"/>
          <w:numId w:val="3"/>
        </w:numPr>
        <w:ind w:left="0" w:firstLine="709"/>
        <w:jc w:val="both"/>
        <w:rPr>
          <w:sz w:val="22"/>
          <w:szCs w:val="22"/>
        </w:rPr>
      </w:pPr>
      <w:r w:rsidRPr="00582B86">
        <w:rPr>
          <w:sz w:val="22"/>
          <w:szCs w:val="22"/>
        </w:rPr>
        <w:t>копи</w:t>
      </w:r>
      <w:r w:rsidR="00C051E0" w:rsidRPr="00582B86">
        <w:rPr>
          <w:sz w:val="22"/>
          <w:szCs w:val="22"/>
        </w:rPr>
        <w:t>ю</w:t>
      </w:r>
      <w:r w:rsidRPr="00582B86">
        <w:rPr>
          <w:sz w:val="22"/>
          <w:szCs w:val="22"/>
        </w:rPr>
        <w:t xml:space="preserve"> доверенности, подтверждающ</w:t>
      </w:r>
      <w:r w:rsidR="00C051E0" w:rsidRPr="00582B86">
        <w:rPr>
          <w:sz w:val="22"/>
          <w:szCs w:val="22"/>
        </w:rPr>
        <w:t>ей</w:t>
      </w:r>
      <w:r w:rsidRPr="00582B86">
        <w:rPr>
          <w:sz w:val="22"/>
          <w:szCs w:val="22"/>
        </w:rPr>
        <w:t xml:space="preserve"> полномочия представителя (подписанта) </w:t>
      </w:r>
      <w:r w:rsidR="00DB4FA9" w:rsidRPr="00582B86">
        <w:rPr>
          <w:sz w:val="22"/>
          <w:szCs w:val="22"/>
        </w:rPr>
        <w:t>О</w:t>
      </w:r>
      <w:r w:rsidR="00970FD4" w:rsidRPr="00582B86">
        <w:rPr>
          <w:sz w:val="22"/>
          <w:szCs w:val="22"/>
        </w:rPr>
        <w:t xml:space="preserve">рганизации </w:t>
      </w:r>
      <w:r w:rsidRPr="00582B86">
        <w:rPr>
          <w:sz w:val="22"/>
          <w:szCs w:val="22"/>
        </w:rPr>
        <w:t xml:space="preserve">– в случае, если подписание договора поручительства от имени </w:t>
      </w:r>
      <w:r w:rsidR="00DB4FA9" w:rsidRPr="00582B86">
        <w:rPr>
          <w:sz w:val="22"/>
          <w:szCs w:val="22"/>
        </w:rPr>
        <w:t>О</w:t>
      </w:r>
      <w:r w:rsidR="00D96067" w:rsidRPr="00582B86">
        <w:rPr>
          <w:sz w:val="22"/>
          <w:szCs w:val="22"/>
        </w:rPr>
        <w:t xml:space="preserve">рганизации </w:t>
      </w:r>
      <w:r w:rsidRPr="00582B86">
        <w:rPr>
          <w:sz w:val="22"/>
          <w:szCs w:val="22"/>
        </w:rPr>
        <w:t>планируется лицом, действ</w:t>
      </w:r>
      <w:r w:rsidR="00605944" w:rsidRPr="00582B86">
        <w:rPr>
          <w:sz w:val="22"/>
          <w:szCs w:val="22"/>
        </w:rPr>
        <w:t>ующим на основании доверенности, и, если такая доверенность не была представлена на дату направления заявки Организацией, либо полномочия представителя (подписанта) по ранее направленной доверенности были ограничены и(или) истекли.</w:t>
      </w:r>
    </w:p>
    <w:p w14:paraId="7AE35F62" w14:textId="113FB113" w:rsidR="00D954AF" w:rsidRPr="00582B86" w:rsidRDefault="00D954AF" w:rsidP="00D954AF">
      <w:pPr>
        <w:jc w:val="both"/>
        <w:rPr>
          <w:sz w:val="22"/>
          <w:szCs w:val="22"/>
        </w:rPr>
      </w:pPr>
      <w:r w:rsidRPr="00582B86">
        <w:rPr>
          <w:sz w:val="22"/>
          <w:szCs w:val="22"/>
        </w:rPr>
        <w:t xml:space="preserve">            Если условиями сделки займа и сделки поручительства с Агентством предусмотрено оформление обеспечения (кроме поручительства третьих лиц) после заключения договора поручительства с Агентством, договоры по таким обеспечительным сделкам подлежат предоставлению в Агентство надлежаще оформленными не позднее 3 (Трех) рабочих дней с даты из заключения (регистрации).</w:t>
      </w:r>
    </w:p>
    <w:p w14:paraId="270AEA25" w14:textId="77777777" w:rsidR="00C34CAD" w:rsidRPr="00582B86" w:rsidRDefault="003F20E2" w:rsidP="00633812">
      <w:pPr>
        <w:widowControl w:val="0"/>
        <w:jc w:val="both"/>
        <w:rPr>
          <w:sz w:val="22"/>
          <w:szCs w:val="22"/>
        </w:rPr>
      </w:pPr>
      <w:r w:rsidRPr="00582B86">
        <w:rPr>
          <w:sz w:val="22"/>
          <w:szCs w:val="22"/>
        </w:rPr>
        <w:tab/>
      </w:r>
      <w:r w:rsidRPr="00582B86">
        <w:rPr>
          <w:b/>
          <w:sz w:val="22"/>
          <w:szCs w:val="22"/>
        </w:rPr>
        <w:t>4.</w:t>
      </w:r>
      <w:r w:rsidR="00340D4B" w:rsidRPr="00582B86">
        <w:rPr>
          <w:b/>
          <w:sz w:val="22"/>
          <w:szCs w:val="22"/>
        </w:rPr>
        <w:t>1</w:t>
      </w:r>
      <w:r w:rsidR="00633812" w:rsidRPr="00582B86">
        <w:rPr>
          <w:b/>
          <w:sz w:val="22"/>
          <w:szCs w:val="22"/>
        </w:rPr>
        <w:t>1</w:t>
      </w:r>
      <w:r w:rsidR="00340D4B" w:rsidRPr="00582B86">
        <w:rPr>
          <w:b/>
          <w:sz w:val="22"/>
          <w:szCs w:val="22"/>
        </w:rPr>
        <w:t>.</w:t>
      </w:r>
      <w:r w:rsidRPr="00582B86">
        <w:rPr>
          <w:sz w:val="22"/>
          <w:szCs w:val="22"/>
        </w:rPr>
        <w:t xml:space="preserve"> </w:t>
      </w:r>
      <w:r w:rsidR="000E109A" w:rsidRPr="00582B86">
        <w:rPr>
          <w:sz w:val="22"/>
          <w:szCs w:val="22"/>
        </w:rPr>
        <w:t>Агентство</w:t>
      </w:r>
      <w:r w:rsidRPr="00582B86">
        <w:rPr>
          <w:sz w:val="22"/>
          <w:szCs w:val="22"/>
        </w:rPr>
        <w:t xml:space="preserve"> обеспечивает учет и хранение предоставленных</w:t>
      </w:r>
      <w:r w:rsidR="00633812" w:rsidRPr="00582B86">
        <w:rPr>
          <w:sz w:val="22"/>
          <w:szCs w:val="22"/>
        </w:rPr>
        <w:t xml:space="preserve"> им поручительств</w:t>
      </w:r>
      <w:r w:rsidRPr="00582B86">
        <w:rPr>
          <w:sz w:val="22"/>
          <w:szCs w:val="22"/>
        </w:rPr>
        <w:t>, прилагаемых к ним документов, включая документы, послужившие основанием к принятию решения о предоставлении (</w:t>
      </w:r>
      <w:r w:rsidR="00633812" w:rsidRPr="00582B86">
        <w:rPr>
          <w:sz w:val="22"/>
          <w:szCs w:val="22"/>
        </w:rPr>
        <w:t>отказе в предоставлении) п</w:t>
      </w:r>
      <w:r w:rsidRPr="00582B86">
        <w:rPr>
          <w:sz w:val="22"/>
          <w:szCs w:val="22"/>
        </w:rPr>
        <w:t xml:space="preserve">оручительства </w:t>
      </w:r>
      <w:r w:rsidR="000E109A" w:rsidRPr="00582B86">
        <w:rPr>
          <w:sz w:val="22"/>
          <w:szCs w:val="22"/>
        </w:rPr>
        <w:t>Агентства</w:t>
      </w:r>
      <w:r w:rsidRPr="00582B86">
        <w:rPr>
          <w:sz w:val="22"/>
          <w:szCs w:val="22"/>
        </w:rPr>
        <w:t xml:space="preserve">, а также </w:t>
      </w:r>
      <w:r w:rsidR="000E109A" w:rsidRPr="00582B86">
        <w:rPr>
          <w:sz w:val="22"/>
          <w:szCs w:val="22"/>
        </w:rPr>
        <w:t>З</w:t>
      </w:r>
      <w:r w:rsidRPr="00582B86">
        <w:rPr>
          <w:sz w:val="22"/>
          <w:szCs w:val="22"/>
        </w:rPr>
        <w:t xml:space="preserve">аявок </w:t>
      </w:r>
      <w:r w:rsidR="00A22CCB" w:rsidRPr="00582B86">
        <w:rPr>
          <w:sz w:val="22"/>
          <w:szCs w:val="22"/>
        </w:rPr>
        <w:t xml:space="preserve">на </w:t>
      </w:r>
      <w:r w:rsidR="009E0956" w:rsidRPr="00582B86">
        <w:rPr>
          <w:sz w:val="22"/>
          <w:szCs w:val="22"/>
        </w:rPr>
        <w:t xml:space="preserve">получение </w:t>
      </w:r>
      <w:r w:rsidR="00A22CCB" w:rsidRPr="00582B86">
        <w:rPr>
          <w:sz w:val="22"/>
          <w:szCs w:val="22"/>
        </w:rPr>
        <w:t>поручительства</w:t>
      </w:r>
      <w:r w:rsidRPr="00582B86">
        <w:rPr>
          <w:sz w:val="22"/>
          <w:szCs w:val="22"/>
        </w:rPr>
        <w:t xml:space="preserve"> </w:t>
      </w:r>
      <w:r w:rsidR="000E109A" w:rsidRPr="00582B86">
        <w:rPr>
          <w:sz w:val="22"/>
          <w:szCs w:val="22"/>
        </w:rPr>
        <w:t>Агентства</w:t>
      </w:r>
      <w:r w:rsidRPr="00582B86">
        <w:rPr>
          <w:sz w:val="22"/>
          <w:szCs w:val="22"/>
        </w:rPr>
        <w:t>, с прилагаемыми к ним до</w:t>
      </w:r>
      <w:r w:rsidR="00605944" w:rsidRPr="00582B86">
        <w:rPr>
          <w:sz w:val="22"/>
          <w:szCs w:val="22"/>
        </w:rPr>
        <w:t>кументами, по которым в выдаче п</w:t>
      </w:r>
      <w:r w:rsidRPr="00582B86">
        <w:rPr>
          <w:sz w:val="22"/>
          <w:szCs w:val="22"/>
        </w:rPr>
        <w:t xml:space="preserve">оручительства </w:t>
      </w:r>
      <w:r w:rsidR="000E109A" w:rsidRPr="00582B86">
        <w:rPr>
          <w:sz w:val="22"/>
          <w:szCs w:val="22"/>
        </w:rPr>
        <w:t>Агентства</w:t>
      </w:r>
      <w:r w:rsidR="00633812" w:rsidRPr="00582B86">
        <w:rPr>
          <w:sz w:val="22"/>
          <w:szCs w:val="22"/>
        </w:rPr>
        <w:t xml:space="preserve"> было отказано.</w:t>
      </w:r>
    </w:p>
    <w:p w14:paraId="68C55239" w14:textId="77777777" w:rsidR="008F7C48" w:rsidRPr="00582B86" w:rsidRDefault="00784954" w:rsidP="00C34CAD">
      <w:pPr>
        <w:widowControl w:val="0"/>
        <w:ind w:firstLine="708"/>
        <w:jc w:val="both"/>
        <w:rPr>
          <w:sz w:val="22"/>
          <w:szCs w:val="22"/>
        </w:rPr>
      </w:pPr>
      <w:r w:rsidRPr="00582B86">
        <w:rPr>
          <w:b/>
          <w:sz w:val="22"/>
          <w:szCs w:val="22"/>
        </w:rPr>
        <w:t>4.1</w:t>
      </w:r>
      <w:r w:rsidR="00633812" w:rsidRPr="00582B86">
        <w:rPr>
          <w:b/>
          <w:sz w:val="22"/>
          <w:szCs w:val="22"/>
        </w:rPr>
        <w:t>2</w:t>
      </w:r>
      <w:r w:rsidRPr="00582B86">
        <w:rPr>
          <w:b/>
          <w:sz w:val="22"/>
          <w:szCs w:val="22"/>
        </w:rPr>
        <w:t>.</w:t>
      </w:r>
      <w:r w:rsidRPr="00582B86">
        <w:rPr>
          <w:sz w:val="22"/>
          <w:szCs w:val="22"/>
        </w:rPr>
        <w:t xml:space="preserve"> </w:t>
      </w:r>
      <w:r w:rsidR="00633812" w:rsidRPr="00582B86">
        <w:rPr>
          <w:sz w:val="22"/>
          <w:szCs w:val="22"/>
        </w:rPr>
        <w:t>В целях внесения</w:t>
      </w:r>
      <w:r w:rsidRPr="00582B86">
        <w:rPr>
          <w:sz w:val="22"/>
          <w:szCs w:val="22"/>
        </w:rPr>
        <w:t xml:space="preserve"> изменений и</w:t>
      </w:r>
      <w:r w:rsidR="003D1C20" w:rsidRPr="00582B86">
        <w:rPr>
          <w:sz w:val="22"/>
          <w:szCs w:val="22"/>
        </w:rPr>
        <w:t xml:space="preserve"> (или)</w:t>
      </w:r>
      <w:r w:rsidRPr="00582B86">
        <w:rPr>
          <w:sz w:val="22"/>
          <w:szCs w:val="22"/>
        </w:rPr>
        <w:t xml:space="preserve"> дополнений к Договору поручительства</w:t>
      </w:r>
      <w:r w:rsidR="00605944" w:rsidRPr="00582B86">
        <w:rPr>
          <w:sz w:val="22"/>
          <w:szCs w:val="22"/>
        </w:rPr>
        <w:t xml:space="preserve"> и(или) основное обязательство</w:t>
      </w:r>
      <w:r w:rsidRPr="00582B86">
        <w:rPr>
          <w:sz w:val="22"/>
          <w:szCs w:val="22"/>
        </w:rPr>
        <w:t>,</w:t>
      </w:r>
      <w:r w:rsidR="008F7C48" w:rsidRPr="00582B86">
        <w:rPr>
          <w:sz w:val="22"/>
          <w:szCs w:val="22"/>
        </w:rPr>
        <w:t xml:space="preserve"> в том числе в отношении сроков возврата займа, суммы займа, и иных изменений и(или) дополнений</w:t>
      </w:r>
      <w:r w:rsidR="00605944" w:rsidRPr="00582B86">
        <w:rPr>
          <w:sz w:val="22"/>
          <w:szCs w:val="22"/>
        </w:rPr>
        <w:t xml:space="preserve"> основного обязательства</w:t>
      </w:r>
      <w:r w:rsidR="008F7C48" w:rsidRPr="00582B86">
        <w:rPr>
          <w:sz w:val="22"/>
          <w:szCs w:val="22"/>
        </w:rPr>
        <w:t>, влекущих увеличение ответственности или иные неблагоприятные последствия для Агентства как поручителя, Организация</w:t>
      </w:r>
      <w:r w:rsidR="00D8092E" w:rsidRPr="00582B86">
        <w:rPr>
          <w:sz w:val="22"/>
          <w:szCs w:val="22"/>
        </w:rPr>
        <w:t xml:space="preserve"> </w:t>
      </w:r>
      <w:r w:rsidR="008F7C48" w:rsidRPr="00582B86">
        <w:rPr>
          <w:sz w:val="22"/>
          <w:szCs w:val="22"/>
        </w:rPr>
        <w:t xml:space="preserve">направляет в адрес Агентства запрос о получении согласия на изменения в порядке, предусмотренном п. 4.4. настоящего Регламента. К запросу могут быть приложены документы, </w:t>
      </w:r>
      <w:r w:rsidR="00605944" w:rsidRPr="00582B86">
        <w:rPr>
          <w:sz w:val="22"/>
          <w:szCs w:val="22"/>
        </w:rPr>
        <w:t xml:space="preserve">в связи с которыми планируется внесение изменений в основное обязательство и(или) Договор поручительства. Агентство вправе дополнительно запросить у Заемщика и(или) Организации документы, необходимые для принятия решения о даче согласия на изменение условий Договора поручительства и(или) основного обязательства. </w:t>
      </w:r>
    </w:p>
    <w:p w14:paraId="74F04B2A" w14:textId="77777777" w:rsidR="00D73E35" w:rsidRPr="00582B86" w:rsidRDefault="00D73E35" w:rsidP="005C28E2">
      <w:pPr>
        <w:widowControl w:val="0"/>
        <w:ind w:firstLine="568"/>
        <w:jc w:val="both"/>
        <w:rPr>
          <w:sz w:val="22"/>
          <w:szCs w:val="22"/>
        </w:rPr>
      </w:pPr>
    </w:p>
    <w:p w14:paraId="41809121" w14:textId="77777777" w:rsidR="00B84914" w:rsidRPr="00582B86" w:rsidRDefault="00B84914" w:rsidP="005C28E2">
      <w:pPr>
        <w:pStyle w:val="1"/>
        <w:keepNext w:val="0"/>
        <w:keepLines w:val="0"/>
        <w:widowControl w:val="0"/>
        <w:spacing w:before="0"/>
        <w:jc w:val="center"/>
        <w:rPr>
          <w:rFonts w:ascii="Times New Roman" w:hAnsi="Times New Roman" w:cs="Times New Roman"/>
          <w:color w:val="auto"/>
          <w:sz w:val="22"/>
          <w:szCs w:val="22"/>
        </w:rPr>
      </w:pPr>
      <w:bookmarkStart w:id="6" w:name="_Toc424828773"/>
      <w:r w:rsidRPr="00582B86">
        <w:rPr>
          <w:rFonts w:ascii="Times New Roman" w:hAnsi="Times New Roman" w:cs="Times New Roman"/>
          <w:color w:val="auto"/>
          <w:sz w:val="22"/>
          <w:szCs w:val="22"/>
        </w:rPr>
        <w:t xml:space="preserve">5. </w:t>
      </w:r>
      <w:r w:rsidR="00875C38" w:rsidRPr="00582B86">
        <w:rPr>
          <w:rFonts w:ascii="Times New Roman" w:hAnsi="Times New Roman" w:cs="Times New Roman"/>
          <w:color w:val="auto"/>
          <w:sz w:val="22"/>
          <w:szCs w:val="22"/>
        </w:rPr>
        <w:t xml:space="preserve">ПОРЯДОК </w:t>
      </w:r>
      <w:r w:rsidR="00C316C8" w:rsidRPr="00582B86">
        <w:rPr>
          <w:rFonts w:ascii="Times New Roman" w:hAnsi="Times New Roman" w:cs="Times New Roman"/>
          <w:color w:val="auto"/>
          <w:sz w:val="22"/>
          <w:szCs w:val="22"/>
        </w:rPr>
        <w:t>УПЛАТЫ</w:t>
      </w:r>
      <w:r w:rsidR="00875C38" w:rsidRPr="00582B86">
        <w:rPr>
          <w:rFonts w:ascii="Times New Roman" w:hAnsi="Times New Roman" w:cs="Times New Roman"/>
          <w:color w:val="auto"/>
          <w:sz w:val="22"/>
          <w:szCs w:val="22"/>
        </w:rPr>
        <w:t xml:space="preserve"> ВОЗНАГРАЖДЕНИЯ </w:t>
      </w:r>
      <w:r w:rsidR="00C316C8" w:rsidRPr="00582B86">
        <w:rPr>
          <w:rFonts w:ascii="Times New Roman" w:hAnsi="Times New Roman" w:cs="Times New Roman"/>
          <w:color w:val="auto"/>
          <w:sz w:val="22"/>
          <w:szCs w:val="22"/>
        </w:rPr>
        <w:t>ЗА ПОРУЧИТЕЛЬСТВО</w:t>
      </w:r>
      <w:bookmarkEnd w:id="6"/>
    </w:p>
    <w:p w14:paraId="7C4C7707" w14:textId="77777777" w:rsidR="0090564C" w:rsidRPr="00582B86" w:rsidRDefault="0090564C" w:rsidP="005C28E2"/>
    <w:p w14:paraId="1C7F31CB" w14:textId="7D6BFBBD" w:rsidR="00875C38" w:rsidRPr="00582B86" w:rsidRDefault="00875C38" w:rsidP="005C28E2">
      <w:pPr>
        <w:widowControl w:val="0"/>
        <w:ind w:firstLine="709"/>
        <w:jc w:val="both"/>
        <w:rPr>
          <w:sz w:val="22"/>
          <w:szCs w:val="22"/>
        </w:rPr>
      </w:pPr>
      <w:r w:rsidRPr="00582B86">
        <w:rPr>
          <w:b/>
          <w:sz w:val="22"/>
          <w:szCs w:val="22"/>
        </w:rPr>
        <w:t>5</w:t>
      </w:r>
      <w:r w:rsidR="00C316C8" w:rsidRPr="00582B86">
        <w:rPr>
          <w:b/>
          <w:sz w:val="22"/>
          <w:szCs w:val="22"/>
        </w:rPr>
        <w:t>.1.</w:t>
      </w:r>
      <w:r w:rsidR="00C316C8" w:rsidRPr="00582B86">
        <w:rPr>
          <w:sz w:val="22"/>
          <w:szCs w:val="22"/>
        </w:rPr>
        <w:t xml:space="preserve"> Вознаграждение </w:t>
      </w:r>
      <w:r w:rsidR="00B84914" w:rsidRPr="00582B86">
        <w:rPr>
          <w:sz w:val="22"/>
          <w:szCs w:val="22"/>
        </w:rPr>
        <w:t xml:space="preserve">за </w:t>
      </w:r>
      <w:r w:rsidR="00D954AF" w:rsidRPr="00582B86">
        <w:rPr>
          <w:sz w:val="22"/>
          <w:szCs w:val="22"/>
        </w:rPr>
        <w:t>предоставляемое</w:t>
      </w:r>
      <w:r w:rsidR="00C316C8" w:rsidRPr="00582B86">
        <w:rPr>
          <w:sz w:val="22"/>
          <w:szCs w:val="22"/>
        </w:rPr>
        <w:t xml:space="preserve"> </w:t>
      </w:r>
      <w:r w:rsidR="00E31DF8" w:rsidRPr="00582B86">
        <w:rPr>
          <w:sz w:val="22"/>
          <w:szCs w:val="22"/>
        </w:rPr>
        <w:t>П</w:t>
      </w:r>
      <w:r w:rsidR="00D954AF" w:rsidRPr="00582B86">
        <w:rPr>
          <w:sz w:val="22"/>
          <w:szCs w:val="22"/>
        </w:rPr>
        <w:t>оручительство</w:t>
      </w:r>
      <w:r w:rsidR="00E31DF8" w:rsidRPr="00582B86">
        <w:rPr>
          <w:sz w:val="22"/>
          <w:szCs w:val="22"/>
        </w:rPr>
        <w:t xml:space="preserve"> </w:t>
      </w:r>
      <w:r w:rsidR="00A33292" w:rsidRPr="00582B86">
        <w:rPr>
          <w:sz w:val="22"/>
          <w:szCs w:val="22"/>
        </w:rPr>
        <w:t>Агентства</w:t>
      </w:r>
      <w:r w:rsidR="00C316C8" w:rsidRPr="00582B86">
        <w:rPr>
          <w:sz w:val="22"/>
          <w:szCs w:val="22"/>
        </w:rPr>
        <w:t xml:space="preserve"> составляет</w:t>
      </w:r>
      <w:r w:rsidR="00B069C6" w:rsidRPr="00582B86">
        <w:rPr>
          <w:sz w:val="22"/>
          <w:szCs w:val="22"/>
        </w:rPr>
        <w:t xml:space="preserve"> </w:t>
      </w:r>
      <w:r w:rsidR="000D7E1D" w:rsidRPr="00582B86">
        <w:rPr>
          <w:sz w:val="22"/>
          <w:szCs w:val="22"/>
        </w:rPr>
        <w:t>0,75%</w:t>
      </w:r>
      <w:r w:rsidR="00B21783" w:rsidRPr="00582B86">
        <w:rPr>
          <w:sz w:val="22"/>
          <w:szCs w:val="22"/>
        </w:rPr>
        <w:t xml:space="preserve"> </w:t>
      </w:r>
      <w:r w:rsidR="00D07EEB" w:rsidRPr="00582B86">
        <w:rPr>
          <w:sz w:val="22"/>
          <w:szCs w:val="22"/>
        </w:rPr>
        <w:t xml:space="preserve">(ноль целых семьдесят пять сотых процентов) </w:t>
      </w:r>
      <w:r w:rsidR="000D7E1D" w:rsidRPr="00582B86">
        <w:rPr>
          <w:sz w:val="22"/>
          <w:szCs w:val="22"/>
        </w:rPr>
        <w:t>годовых от суммы предоставл</w:t>
      </w:r>
      <w:r w:rsidR="00FA6623" w:rsidRPr="00582B86">
        <w:rPr>
          <w:sz w:val="22"/>
          <w:szCs w:val="22"/>
        </w:rPr>
        <w:t>яемого</w:t>
      </w:r>
      <w:r w:rsidR="000D7E1D" w:rsidRPr="00582B86">
        <w:rPr>
          <w:sz w:val="22"/>
          <w:szCs w:val="22"/>
        </w:rPr>
        <w:t xml:space="preserve"> поручительства</w:t>
      </w:r>
      <w:r w:rsidR="00B21783" w:rsidRPr="00582B86">
        <w:rPr>
          <w:sz w:val="22"/>
          <w:szCs w:val="22"/>
        </w:rPr>
        <w:t xml:space="preserve">, если Заемщик не относится к категории субъектов, перечисленных в п. 5.1.1. настоящего Регламента.  </w:t>
      </w:r>
    </w:p>
    <w:p w14:paraId="56A6021A" w14:textId="7FB2017C" w:rsidR="00B21783" w:rsidRPr="00582B86" w:rsidRDefault="00B21783" w:rsidP="005C28E2">
      <w:pPr>
        <w:widowControl w:val="0"/>
        <w:ind w:firstLine="709"/>
        <w:jc w:val="both"/>
        <w:rPr>
          <w:sz w:val="22"/>
          <w:szCs w:val="22"/>
        </w:rPr>
      </w:pPr>
      <w:r w:rsidRPr="00582B86">
        <w:rPr>
          <w:b/>
          <w:sz w:val="22"/>
          <w:szCs w:val="22"/>
        </w:rPr>
        <w:t>5.1.1.</w:t>
      </w:r>
      <w:r w:rsidRPr="00582B86">
        <w:rPr>
          <w:sz w:val="22"/>
          <w:szCs w:val="22"/>
        </w:rPr>
        <w:t xml:space="preserve"> Вознаграждение за предостав</w:t>
      </w:r>
      <w:r w:rsidR="00D954AF" w:rsidRPr="00582B86">
        <w:rPr>
          <w:sz w:val="22"/>
          <w:szCs w:val="22"/>
        </w:rPr>
        <w:t>ляемое Поручительство</w:t>
      </w:r>
      <w:r w:rsidRPr="00582B86">
        <w:rPr>
          <w:sz w:val="22"/>
          <w:szCs w:val="22"/>
        </w:rPr>
        <w:t xml:space="preserve"> Агентства составляет 0,5% (ноль целых пять сотых процентов) годовых от суммы предоставляемого поручительства для следующих категорий Заемщиков:</w:t>
      </w:r>
    </w:p>
    <w:p w14:paraId="39AB729E" w14:textId="29B40C96" w:rsidR="00B21783" w:rsidRPr="00582B86" w:rsidRDefault="00B21783" w:rsidP="00B21783">
      <w:pPr>
        <w:widowControl w:val="0"/>
        <w:ind w:firstLine="709"/>
        <w:jc w:val="both"/>
        <w:rPr>
          <w:sz w:val="22"/>
          <w:szCs w:val="22"/>
        </w:rPr>
      </w:pPr>
      <w:r w:rsidRPr="00582B86">
        <w:rPr>
          <w:sz w:val="22"/>
          <w:szCs w:val="22"/>
        </w:rPr>
        <w:t xml:space="preserve"> - для Заемщиков, включенных на дату предоставления поручительства в перечень пилотных предприятий – участников приоритетной программы «Повышение производительности труда и поддержка занятости»; </w:t>
      </w:r>
    </w:p>
    <w:p w14:paraId="129B9F1A" w14:textId="77335327" w:rsidR="00D954AF" w:rsidRPr="00582B86" w:rsidRDefault="00B21783" w:rsidP="00D954AF">
      <w:pPr>
        <w:widowControl w:val="0"/>
        <w:ind w:firstLine="709"/>
        <w:jc w:val="both"/>
        <w:rPr>
          <w:sz w:val="22"/>
          <w:szCs w:val="22"/>
        </w:rPr>
      </w:pPr>
      <w:r w:rsidRPr="00582B86">
        <w:rPr>
          <w:sz w:val="22"/>
          <w:szCs w:val="22"/>
        </w:rPr>
        <w:t>- для Заемщиков – российских экспортеров, имеющих на дату предоставления финансовой поддержки действующи</w:t>
      </w:r>
      <w:r w:rsidR="00D954AF" w:rsidRPr="00582B86">
        <w:rPr>
          <w:sz w:val="22"/>
          <w:szCs w:val="22"/>
        </w:rPr>
        <w:t>й экспортный контракт (договор);</w:t>
      </w:r>
    </w:p>
    <w:p w14:paraId="72CEB8B5" w14:textId="41289D74" w:rsidR="00D954AF" w:rsidRPr="00582B86" w:rsidRDefault="00D954AF" w:rsidP="00D954AF">
      <w:pPr>
        <w:widowControl w:val="0"/>
        <w:ind w:firstLine="709"/>
        <w:jc w:val="both"/>
        <w:rPr>
          <w:sz w:val="22"/>
          <w:szCs w:val="22"/>
        </w:rPr>
      </w:pPr>
      <w:r w:rsidRPr="00582B86">
        <w:rPr>
          <w:sz w:val="22"/>
          <w:szCs w:val="22"/>
        </w:rPr>
        <w:t>- для Заемщиков – участников промышленного к</w:t>
      </w:r>
      <w:r w:rsidR="007E1A40" w:rsidRPr="00582B86">
        <w:rPr>
          <w:sz w:val="22"/>
          <w:szCs w:val="22"/>
        </w:rPr>
        <w:t xml:space="preserve">ластера Нижегородской области, предоставивших </w:t>
      </w:r>
      <w:r w:rsidRPr="00582B86">
        <w:rPr>
          <w:sz w:val="22"/>
          <w:szCs w:val="22"/>
        </w:rPr>
        <w:t xml:space="preserve">письмо АНО «Агентство по развитию кластерной политики и предпринимательства Нижегородской </w:t>
      </w:r>
      <w:r w:rsidRPr="00582B86">
        <w:rPr>
          <w:sz w:val="22"/>
          <w:szCs w:val="22"/>
        </w:rPr>
        <w:lastRenderedPageBreak/>
        <w:t>области» о членстве в промышленном кластере Нижегородской области;</w:t>
      </w:r>
    </w:p>
    <w:p w14:paraId="7F90FAE0" w14:textId="6018D8E6" w:rsidR="00D954AF" w:rsidRPr="00582B86" w:rsidRDefault="00D954AF" w:rsidP="00D954AF">
      <w:pPr>
        <w:widowControl w:val="0"/>
        <w:ind w:firstLine="709"/>
        <w:jc w:val="both"/>
        <w:rPr>
          <w:sz w:val="22"/>
          <w:szCs w:val="22"/>
        </w:rPr>
      </w:pPr>
      <w:r w:rsidRPr="00582B86">
        <w:rPr>
          <w:sz w:val="22"/>
          <w:szCs w:val="22"/>
        </w:rPr>
        <w:t>- для Заемщиков – участников программы «Выращивание»</w:t>
      </w:r>
      <w:r w:rsidR="007E1A40" w:rsidRPr="00582B86">
        <w:rPr>
          <w:sz w:val="22"/>
          <w:szCs w:val="22"/>
        </w:rPr>
        <w:t>, предоставивших</w:t>
      </w:r>
      <w:r w:rsidRPr="00582B86">
        <w:rPr>
          <w:sz w:val="22"/>
          <w:szCs w:val="22"/>
        </w:rPr>
        <w:t xml:space="preserve"> письмо АНО «Агентство по развитию кластерной политики и предпринимательства Нижегородской области» о подтверждении нахождения Заемщика в перечне участников указанной программы;</w:t>
      </w:r>
    </w:p>
    <w:p w14:paraId="77F55EC7" w14:textId="3AFF648A" w:rsidR="00D954AF" w:rsidRPr="00582B86" w:rsidRDefault="00D954AF" w:rsidP="00D954AF">
      <w:pPr>
        <w:widowControl w:val="0"/>
        <w:ind w:firstLine="709"/>
        <w:jc w:val="both"/>
        <w:rPr>
          <w:sz w:val="22"/>
          <w:szCs w:val="22"/>
        </w:rPr>
      </w:pPr>
      <w:r w:rsidRPr="00582B86">
        <w:rPr>
          <w:sz w:val="22"/>
          <w:szCs w:val="22"/>
        </w:rPr>
        <w:t xml:space="preserve">- для Заемщиков, награжденных званием «Заслуженный предприниматель Нижегородской области» </w:t>
      </w:r>
      <w:r w:rsidR="007E1A40" w:rsidRPr="00582B86">
        <w:rPr>
          <w:sz w:val="22"/>
          <w:szCs w:val="22"/>
        </w:rPr>
        <w:t>и предоставивших</w:t>
      </w:r>
      <w:r w:rsidRPr="00582B86">
        <w:rPr>
          <w:sz w:val="22"/>
          <w:szCs w:val="22"/>
        </w:rPr>
        <w:t xml:space="preserve"> копию диплома о присвоении указанного звания в соответствии с Законом Нижегородской области от 21.04.2003 N 28-З «О наградах и премиях Нижегородской области»;</w:t>
      </w:r>
    </w:p>
    <w:p w14:paraId="2A5F689F" w14:textId="765E50FD" w:rsidR="00F54B6C" w:rsidRPr="00582B86" w:rsidRDefault="007E1A40" w:rsidP="00F54B6C">
      <w:pPr>
        <w:widowControl w:val="0"/>
        <w:ind w:firstLine="709"/>
        <w:jc w:val="both"/>
        <w:rPr>
          <w:sz w:val="22"/>
          <w:szCs w:val="22"/>
        </w:rPr>
      </w:pPr>
      <w:r w:rsidRPr="00582B86">
        <w:rPr>
          <w:b/>
          <w:sz w:val="22"/>
          <w:szCs w:val="22"/>
        </w:rPr>
        <w:t>5.1.2</w:t>
      </w:r>
      <w:r w:rsidR="00F54B6C" w:rsidRPr="00582B86">
        <w:rPr>
          <w:b/>
          <w:sz w:val="22"/>
          <w:szCs w:val="22"/>
        </w:rPr>
        <w:t>.</w:t>
      </w:r>
      <w:r w:rsidR="00F54B6C" w:rsidRPr="00582B86">
        <w:rPr>
          <w:sz w:val="22"/>
          <w:szCs w:val="22"/>
        </w:rPr>
        <w:t xml:space="preserve"> Вознаграждение за предоставляемое Поручительство Агентства составляет 0,25%</w:t>
      </w:r>
      <w:r w:rsidRPr="00582B86">
        <w:rPr>
          <w:rStyle w:val="a8"/>
          <w:sz w:val="22"/>
          <w:szCs w:val="22"/>
        </w:rPr>
        <w:footnoteReference w:id="7"/>
      </w:r>
      <w:r w:rsidR="00F54B6C" w:rsidRPr="00582B86">
        <w:rPr>
          <w:sz w:val="22"/>
          <w:szCs w:val="22"/>
        </w:rPr>
        <w:t xml:space="preserve"> (ноль целых пять сотых процентов) годовых от суммы предоставляемого поручительства для следующих категорий Заемщиков:</w:t>
      </w:r>
    </w:p>
    <w:p w14:paraId="099EB575" w14:textId="66ECE802" w:rsidR="007E1A40" w:rsidRPr="00582B86" w:rsidRDefault="007E1A40" w:rsidP="00D954AF">
      <w:pPr>
        <w:widowControl w:val="0"/>
        <w:ind w:firstLine="709"/>
        <w:jc w:val="both"/>
        <w:rPr>
          <w:sz w:val="22"/>
          <w:szCs w:val="22"/>
        </w:rPr>
      </w:pPr>
      <w:r w:rsidRPr="00582B86">
        <w:rPr>
          <w:sz w:val="22"/>
          <w:szCs w:val="22"/>
        </w:rPr>
        <w:t xml:space="preserve">- для начинающих предпринимателей на дату заключения договора поручительства; </w:t>
      </w:r>
    </w:p>
    <w:p w14:paraId="77C06272" w14:textId="7F9FB9CC" w:rsidR="00F54B6C" w:rsidRPr="00582B86" w:rsidRDefault="007E1A40" w:rsidP="00D954AF">
      <w:pPr>
        <w:widowControl w:val="0"/>
        <w:ind w:firstLine="709"/>
        <w:jc w:val="both"/>
        <w:rPr>
          <w:sz w:val="22"/>
          <w:szCs w:val="22"/>
        </w:rPr>
      </w:pPr>
      <w:r w:rsidRPr="00582B86">
        <w:rPr>
          <w:sz w:val="22"/>
          <w:szCs w:val="22"/>
        </w:rPr>
        <w:t>- для производителей импортозамещающей продукции, предоставивших гарантийное письмо по утвержденной в Агентстве форме.</w:t>
      </w:r>
    </w:p>
    <w:p w14:paraId="49FDDBEC" w14:textId="77777777" w:rsidR="00503B3D" w:rsidRPr="00582B86" w:rsidRDefault="00503B3D" w:rsidP="007F41C0">
      <w:pPr>
        <w:pStyle w:val="ad"/>
        <w:widowControl w:val="0"/>
        <w:numPr>
          <w:ilvl w:val="1"/>
          <w:numId w:val="17"/>
        </w:numPr>
        <w:tabs>
          <w:tab w:val="left" w:pos="1134"/>
        </w:tabs>
        <w:ind w:left="0" w:firstLine="709"/>
        <w:jc w:val="both"/>
        <w:rPr>
          <w:sz w:val="22"/>
          <w:szCs w:val="22"/>
        </w:rPr>
      </w:pPr>
      <w:r w:rsidRPr="00582B86">
        <w:rPr>
          <w:rFonts w:eastAsiaTheme="minorHAnsi"/>
          <w:sz w:val="22"/>
          <w:szCs w:val="22"/>
          <w:lang w:eastAsia="en-US"/>
        </w:rPr>
        <w:t>Вознаграждение Агентства за предоставляемое поручительство определяется путем умножения объема (суммы) предоставляемого поручительства на ставку вознаграждения выраженную в процентах годовых и предполагаемое количество дней использования поручительства, деленное на действительное число календарных дней в году (365 или 366 дней соответственно).</w:t>
      </w:r>
    </w:p>
    <w:p w14:paraId="2AEABFFC" w14:textId="77777777" w:rsidR="009E39B4" w:rsidRPr="00582B86" w:rsidRDefault="00875C38" w:rsidP="005C28E2">
      <w:pPr>
        <w:widowControl w:val="0"/>
        <w:ind w:firstLine="708"/>
        <w:jc w:val="both"/>
        <w:rPr>
          <w:sz w:val="22"/>
          <w:szCs w:val="22"/>
        </w:rPr>
      </w:pPr>
      <w:r w:rsidRPr="00582B86">
        <w:rPr>
          <w:b/>
          <w:sz w:val="22"/>
          <w:szCs w:val="22"/>
        </w:rPr>
        <w:t>5</w:t>
      </w:r>
      <w:r w:rsidR="00B84914" w:rsidRPr="00582B86">
        <w:rPr>
          <w:b/>
          <w:sz w:val="22"/>
          <w:szCs w:val="22"/>
        </w:rPr>
        <w:t>.</w:t>
      </w:r>
      <w:r w:rsidR="00503B3D" w:rsidRPr="00582B86">
        <w:rPr>
          <w:b/>
          <w:sz w:val="22"/>
          <w:szCs w:val="22"/>
        </w:rPr>
        <w:t>3</w:t>
      </w:r>
      <w:r w:rsidR="00B84914" w:rsidRPr="00582B86">
        <w:rPr>
          <w:b/>
          <w:sz w:val="22"/>
          <w:szCs w:val="22"/>
        </w:rPr>
        <w:t>.</w:t>
      </w:r>
      <w:r w:rsidR="00B84914" w:rsidRPr="00582B86">
        <w:rPr>
          <w:sz w:val="22"/>
          <w:szCs w:val="22"/>
        </w:rPr>
        <w:t xml:space="preserve"> </w:t>
      </w:r>
      <w:r w:rsidR="00CC6613" w:rsidRPr="00582B86">
        <w:rPr>
          <w:sz w:val="22"/>
          <w:szCs w:val="22"/>
        </w:rPr>
        <w:t>Заемщик</w:t>
      </w:r>
      <w:r w:rsidR="00B84914" w:rsidRPr="00582B86">
        <w:rPr>
          <w:sz w:val="22"/>
          <w:szCs w:val="22"/>
        </w:rPr>
        <w:t xml:space="preserve"> </w:t>
      </w:r>
      <w:r w:rsidR="00365AFA" w:rsidRPr="00582B86">
        <w:rPr>
          <w:sz w:val="22"/>
          <w:szCs w:val="22"/>
        </w:rPr>
        <w:t xml:space="preserve">единовременно, </w:t>
      </w:r>
      <w:r w:rsidR="00B36827" w:rsidRPr="00582B86">
        <w:rPr>
          <w:sz w:val="22"/>
          <w:szCs w:val="22"/>
        </w:rPr>
        <w:t>в срок не позднее 3 (трех) рабочих дней с даты заключения Договора поручительства</w:t>
      </w:r>
      <w:r w:rsidR="00365AFA" w:rsidRPr="00582B86">
        <w:rPr>
          <w:sz w:val="22"/>
          <w:szCs w:val="22"/>
        </w:rPr>
        <w:t xml:space="preserve">, </w:t>
      </w:r>
      <w:r w:rsidR="00655100" w:rsidRPr="00582B86">
        <w:rPr>
          <w:sz w:val="22"/>
          <w:szCs w:val="22"/>
        </w:rPr>
        <w:t xml:space="preserve">за счет собственных средств </w:t>
      </w:r>
      <w:r w:rsidR="00B84914" w:rsidRPr="00582B86">
        <w:rPr>
          <w:sz w:val="22"/>
          <w:szCs w:val="22"/>
        </w:rPr>
        <w:t xml:space="preserve">уплачивает </w:t>
      </w:r>
      <w:r w:rsidR="002E39BB" w:rsidRPr="00582B86">
        <w:rPr>
          <w:sz w:val="22"/>
          <w:szCs w:val="22"/>
        </w:rPr>
        <w:t>Агентству</w:t>
      </w:r>
      <w:r w:rsidR="00B84914" w:rsidRPr="00582B86">
        <w:rPr>
          <w:sz w:val="22"/>
          <w:szCs w:val="22"/>
        </w:rPr>
        <w:t xml:space="preserve"> вознаграждение за предоставленное поручительство путем безналичного перечисления суммы вознаграждения на расчётный счёт </w:t>
      </w:r>
      <w:r w:rsidR="002E39BB" w:rsidRPr="00582B86">
        <w:rPr>
          <w:sz w:val="22"/>
          <w:szCs w:val="22"/>
        </w:rPr>
        <w:t>Агентства</w:t>
      </w:r>
      <w:r w:rsidR="00655100" w:rsidRPr="00582B86">
        <w:rPr>
          <w:sz w:val="22"/>
          <w:szCs w:val="22"/>
        </w:rPr>
        <w:t xml:space="preserve">. </w:t>
      </w:r>
      <w:r w:rsidR="00B84914" w:rsidRPr="00582B86">
        <w:rPr>
          <w:sz w:val="22"/>
          <w:szCs w:val="22"/>
        </w:rPr>
        <w:t xml:space="preserve"> </w:t>
      </w:r>
      <w:r w:rsidR="00655100" w:rsidRPr="00582B86">
        <w:rPr>
          <w:sz w:val="22"/>
          <w:szCs w:val="22"/>
        </w:rPr>
        <w:t>Комиссией по принятию решений на дату рассмотрения заявки может быть согласован иной порядок уплаты вознаграждения, в таком случае порядок уплаты вознаграждения фиксируется в соглашении между Агентство</w:t>
      </w:r>
      <w:r w:rsidR="008262A6" w:rsidRPr="00582B86">
        <w:rPr>
          <w:sz w:val="22"/>
          <w:szCs w:val="22"/>
        </w:rPr>
        <w:t xml:space="preserve">м и Заемщиком с учетом условий, принятых Комиссией по принятию решений. </w:t>
      </w:r>
    </w:p>
    <w:p w14:paraId="0AD3DDEC" w14:textId="77777777" w:rsidR="005D6EDF" w:rsidRPr="00582B86" w:rsidRDefault="00911B87" w:rsidP="008262A6">
      <w:pPr>
        <w:widowControl w:val="0"/>
        <w:ind w:firstLine="708"/>
        <w:jc w:val="both"/>
        <w:rPr>
          <w:sz w:val="22"/>
          <w:szCs w:val="22"/>
        </w:rPr>
      </w:pPr>
      <w:r w:rsidRPr="00582B86">
        <w:rPr>
          <w:b/>
          <w:sz w:val="22"/>
          <w:szCs w:val="22"/>
        </w:rPr>
        <w:t>5.</w:t>
      </w:r>
      <w:r w:rsidR="00CF2373" w:rsidRPr="00582B86">
        <w:rPr>
          <w:b/>
          <w:sz w:val="22"/>
          <w:szCs w:val="22"/>
        </w:rPr>
        <w:t>4</w:t>
      </w:r>
      <w:r w:rsidRPr="00582B86">
        <w:rPr>
          <w:b/>
          <w:sz w:val="22"/>
          <w:szCs w:val="22"/>
        </w:rPr>
        <w:t>.</w:t>
      </w:r>
      <w:r w:rsidRPr="00582B86">
        <w:rPr>
          <w:sz w:val="22"/>
          <w:szCs w:val="22"/>
        </w:rPr>
        <w:t xml:space="preserve"> </w:t>
      </w:r>
      <w:r w:rsidR="008262A6" w:rsidRPr="00582B86">
        <w:rPr>
          <w:sz w:val="22"/>
          <w:szCs w:val="22"/>
        </w:rPr>
        <w:t xml:space="preserve"> </w:t>
      </w:r>
      <w:r w:rsidR="005D6EDF" w:rsidRPr="00582B86">
        <w:rPr>
          <w:sz w:val="22"/>
          <w:szCs w:val="22"/>
        </w:rPr>
        <w:t>Обязанность Заемщика по уплате вознаграждения за предоставление поручительства Агентства будет считаться исполненной с момента зачисления соответствующей суммы на корреспондентский счет банка Агентства.</w:t>
      </w:r>
    </w:p>
    <w:p w14:paraId="7CF56320" w14:textId="77777777" w:rsidR="009934AC" w:rsidRPr="00582B86" w:rsidRDefault="00911B87" w:rsidP="005C28E2">
      <w:pPr>
        <w:widowControl w:val="0"/>
        <w:ind w:firstLine="708"/>
        <w:jc w:val="both"/>
        <w:rPr>
          <w:sz w:val="22"/>
          <w:szCs w:val="22"/>
        </w:rPr>
      </w:pPr>
      <w:r w:rsidRPr="00582B86">
        <w:rPr>
          <w:b/>
          <w:sz w:val="22"/>
          <w:szCs w:val="22"/>
        </w:rPr>
        <w:t>5.</w:t>
      </w:r>
      <w:r w:rsidR="00CF2373" w:rsidRPr="00582B86">
        <w:rPr>
          <w:b/>
          <w:sz w:val="22"/>
          <w:szCs w:val="22"/>
        </w:rPr>
        <w:t>5</w:t>
      </w:r>
      <w:r w:rsidRPr="00582B86">
        <w:rPr>
          <w:b/>
          <w:sz w:val="22"/>
          <w:szCs w:val="22"/>
        </w:rPr>
        <w:t>.</w:t>
      </w:r>
      <w:r w:rsidRPr="00582B86">
        <w:rPr>
          <w:sz w:val="22"/>
          <w:szCs w:val="22"/>
        </w:rPr>
        <w:t xml:space="preserve"> </w:t>
      </w:r>
      <w:r w:rsidR="009934AC" w:rsidRPr="00582B86">
        <w:rPr>
          <w:sz w:val="22"/>
          <w:szCs w:val="22"/>
        </w:rPr>
        <w:t xml:space="preserve">В случае досрочного прекращения обязательств Заемщика перед Агентством, перерасчет и возврат суммы вознаграждения не </w:t>
      </w:r>
      <w:r w:rsidR="00171407" w:rsidRPr="00582B86">
        <w:rPr>
          <w:sz w:val="22"/>
          <w:szCs w:val="22"/>
        </w:rPr>
        <w:t>производится</w:t>
      </w:r>
      <w:r w:rsidR="009934AC" w:rsidRPr="00582B86">
        <w:rPr>
          <w:sz w:val="22"/>
          <w:szCs w:val="22"/>
        </w:rPr>
        <w:t xml:space="preserve">. </w:t>
      </w:r>
    </w:p>
    <w:p w14:paraId="6CE8ABE6" w14:textId="77777777" w:rsidR="008514CA" w:rsidRPr="00582B86" w:rsidRDefault="008514CA" w:rsidP="005C28E2">
      <w:pPr>
        <w:widowControl w:val="0"/>
        <w:ind w:firstLine="708"/>
        <w:jc w:val="both"/>
        <w:rPr>
          <w:sz w:val="22"/>
          <w:szCs w:val="22"/>
        </w:rPr>
      </w:pPr>
      <w:r w:rsidRPr="00582B86">
        <w:rPr>
          <w:b/>
          <w:sz w:val="22"/>
          <w:szCs w:val="22"/>
        </w:rPr>
        <w:t>5.6.</w:t>
      </w:r>
      <w:r w:rsidRPr="00582B86">
        <w:rPr>
          <w:sz w:val="22"/>
          <w:szCs w:val="22"/>
        </w:rPr>
        <w:t xml:space="preserve"> Сумма вознаграждения по выдаваемому поручительству НДС не облагается (ст.149 Налогового кодекса Российской Федерации). </w:t>
      </w:r>
    </w:p>
    <w:p w14:paraId="35177856" w14:textId="77777777" w:rsidR="008529EE" w:rsidRPr="00582B86" w:rsidRDefault="008529EE" w:rsidP="005C28E2">
      <w:pPr>
        <w:widowControl w:val="0"/>
        <w:ind w:firstLine="709"/>
        <w:jc w:val="both"/>
        <w:rPr>
          <w:sz w:val="22"/>
          <w:szCs w:val="22"/>
        </w:rPr>
      </w:pPr>
    </w:p>
    <w:p w14:paraId="607056BA" w14:textId="77777777" w:rsidR="008366C6" w:rsidRPr="00582B86" w:rsidRDefault="008366C6" w:rsidP="007F41C0">
      <w:pPr>
        <w:pStyle w:val="1"/>
        <w:keepNext w:val="0"/>
        <w:keepLines w:val="0"/>
        <w:widowControl w:val="0"/>
        <w:numPr>
          <w:ilvl w:val="0"/>
          <w:numId w:val="17"/>
        </w:numPr>
        <w:spacing w:before="0"/>
        <w:jc w:val="center"/>
        <w:rPr>
          <w:rFonts w:ascii="Times New Roman" w:hAnsi="Times New Roman" w:cs="Times New Roman"/>
          <w:color w:val="auto"/>
          <w:sz w:val="22"/>
          <w:szCs w:val="22"/>
        </w:rPr>
      </w:pPr>
      <w:bookmarkStart w:id="7" w:name="_Toc409097900"/>
      <w:bookmarkStart w:id="8" w:name="_Toc424828774"/>
      <w:r w:rsidRPr="00582B86">
        <w:rPr>
          <w:rFonts w:ascii="Times New Roman" w:hAnsi="Times New Roman" w:cs="Times New Roman"/>
          <w:color w:val="auto"/>
          <w:sz w:val="22"/>
          <w:szCs w:val="22"/>
        </w:rPr>
        <w:t xml:space="preserve">ПОРЯДОК, СИСТЕМА КОНТРОЛЯ И МОНИТОРИНГА </w:t>
      </w:r>
    </w:p>
    <w:p w14:paraId="50BC1574" w14:textId="77777777" w:rsidR="008366C6" w:rsidRPr="00582B86" w:rsidRDefault="008366C6" w:rsidP="008366C6">
      <w:pPr>
        <w:pStyle w:val="1"/>
        <w:keepNext w:val="0"/>
        <w:keepLines w:val="0"/>
        <w:widowControl w:val="0"/>
        <w:spacing w:before="0"/>
        <w:ind w:left="360"/>
        <w:jc w:val="center"/>
        <w:rPr>
          <w:rFonts w:ascii="Times New Roman" w:hAnsi="Times New Roman" w:cs="Times New Roman"/>
          <w:color w:val="auto"/>
          <w:sz w:val="22"/>
          <w:szCs w:val="22"/>
        </w:rPr>
      </w:pPr>
      <w:r w:rsidRPr="00582B86">
        <w:rPr>
          <w:rFonts w:ascii="Times New Roman" w:hAnsi="Times New Roman" w:cs="Times New Roman"/>
          <w:color w:val="auto"/>
          <w:sz w:val="22"/>
          <w:szCs w:val="22"/>
        </w:rPr>
        <w:t>ВЫДАННЫХ ПОРУЧИТЕЛЬСТВ</w:t>
      </w:r>
    </w:p>
    <w:p w14:paraId="5A8FF4F5" w14:textId="77777777" w:rsidR="008366C6" w:rsidRPr="00582B86" w:rsidRDefault="008366C6" w:rsidP="005C28E2">
      <w:pPr>
        <w:pStyle w:val="1"/>
        <w:keepNext w:val="0"/>
        <w:keepLines w:val="0"/>
        <w:widowControl w:val="0"/>
        <w:spacing w:before="0"/>
        <w:jc w:val="center"/>
        <w:rPr>
          <w:rFonts w:ascii="Times New Roman" w:hAnsi="Times New Roman" w:cs="Times New Roman"/>
          <w:color w:val="auto"/>
          <w:sz w:val="22"/>
          <w:szCs w:val="22"/>
        </w:rPr>
      </w:pPr>
    </w:p>
    <w:bookmarkEnd w:id="7"/>
    <w:bookmarkEnd w:id="8"/>
    <w:p w14:paraId="5FB53178" w14:textId="77777777" w:rsidR="003F20E2" w:rsidRPr="00582B86" w:rsidRDefault="003F20E2" w:rsidP="005C28E2">
      <w:pPr>
        <w:widowControl w:val="0"/>
        <w:jc w:val="both"/>
        <w:rPr>
          <w:sz w:val="22"/>
          <w:szCs w:val="22"/>
        </w:rPr>
      </w:pPr>
      <w:r w:rsidRPr="00582B86">
        <w:rPr>
          <w:sz w:val="22"/>
          <w:szCs w:val="22"/>
        </w:rPr>
        <w:tab/>
      </w:r>
      <w:r w:rsidR="008C41B2" w:rsidRPr="00582B86">
        <w:rPr>
          <w:b/>
          <w:sz w:val="22"/>
          <w:szCs w:val="22"/>
        </w:rPr>
        <w:t>6</w:t>
      </w:r>
      <w:r w:rsidRPr="00582B86">
        <w:rPr>
          <w:b/>
          <w:sz w:val="22"/>
          <w:szCs w:val="22"/>
        </w:rPr>
        <w:t>.1.</w:t>
      </w:r>
      <w:r w:rsidRPr="00582B86">
        <w:rPr>
          <w:sz w:val="22"/>
          <w:szCs w:val="22"/>
        </w:rPr>
        <w:t xml:space="preserve"> В период действия Поручительства </w:t>
      </w:r>
      <w:r w:rsidR="00A33292" w:rsidRPr="00582B86">
        <w:rPr>
          <w:sz w:val="22"/>
          <w:szCs w:val="22"/>
        </w:rPr>
        <w:t>Агентства</w:t>
      </w:r>
      <w:r w:rsidRPr="00582B86">
        <w:rPr>
          <w:sz w:val="22"/>
          <w:szCs w:val="22"/>
        </w:rPr>
        <w:t>:</w:t>
      </w:r>
    </w:p>
    <w:p w14:paraId="4537B9F6" w14:textId="77777777" w:rsidR="003F20E2" w:rsidRPr="00582B86" w:rsidRDefault="003F20E2" w:rsidP="005C28E2">
      <w:pPr>
        <w:widowControl w:val="0"/>
        <w:rPr>
          <w:sz w:val="22"/>
          <w:szCs w:val="22"/>
        </w:rPr>
      </w:pPr>
      <w:r w:rsidRPr="00582B86">
        <w:rPr>
          <w:sz w:val="22"/>
          <w:szCs w:val="22"/>
        </w:rPr>
        <w:tab/>
      </w:r>
      <w:bookmarkStart w:id="9" w:name="_Toc409097901"/>
      <w:r w:rsidR="008C41B2" w:rsidRPr="00582B86">
        <w:rPr>
          <w:b/>
          <w:sz w:val="22"/>
          <w:szCs w:val="22"/>
        </w:rPr>
        <w:t>6</w:t>
      </w:r>
      <w:r w:rsidRPr="00582B86">
        <w:rPr>
          <w:b/>
          <w:sz w:val="22"/>
          <w:szCs w:val="22"/>
        </w:rPr>
        <w:t>.1.1.</w:t>
      </w:r>
      <w:r w:rsidRPr="00582B86">
        <w:rPr>
          <w:sz w:val="22"/>
          <w:szCs w:val="22"/>
        </w:rPr>
        <w:t xml:space="preserve"> Заемщик:</w:t>
      </w:r>
      <w:bookmarkEnd w:id="9"/>
    </w:p>
    <w:p w14:paraId="05E5E564" w14:textId="77777777" w:rsidR="003F20E2" w:rsidRPr="00582B86" w:rsidRDefault="003F20E2" w:rsidP="007F41C0">
      <w:pPr>
        <w:widowControl w:val="0"/>
        <w:numPr>
          <w:ilvl w:val="0"/>
          <w:numId w:val="3"/>
        </w:numPr>
        <w:ind w:left="0" w:firstLine="709"/>
        <w:jc w:val="both"/>
        <w:rPr>
          <w:sz w:val="22"/>
          <w:szCs w:val="22"/>
        </w:rPr>
      </w:pPr>
      <w:r w:rsidRPr="00582B86">
        <w:rPr>
          <w:sz w:val="22"/>
          <w:szCs w:val="22"/>
        </w:rPr>
        <w:t xml:space="preserve">незамедлительно, но в любом случае не позднее </w:t>
      </w:r>
      <w:r w:rsidR="00416741" w:rsidRPr="00582B86">
        <w:rPr>
          <w:sz w:val="22"/>
          <w:szCs w:val="22"/>
        </w:rPr>
        <w:t>3</w:t>
      </w:r>
      <w:r w:rsidRPr="00582B86">
        <w:rPr>
          <w:sz w:val="22"/>
          <w:szCs w:val="22"/>
        </w:rPr>
        <w:t xml:space="preserve"> (</w:t>
      </w:r>
      <w:r w:rsidR="00416741" w:rsidRPr="00582B86">
        <w:rPr>
          <w:sz w:val="22"/>
          <w:szCs w:val="22"/>
        </w:rPr>
        <w:t>трех</w:t>
      </w:r>
      <w:r w:rsidRPr="00582B86">
        <w:rPr>
          <w:sz w:val="22"/>
          <w:szCs w:val="22"/>
        </w:rPr>
        <w:t>) рабоч</w:t>
      </w:r>
      <w:r w:rsidR="00416741" w:rsidRPr="00582B86">
        <w:rPr>
          <w:sz w:val="22"/>
          <w:szCs w:val="22"/>
        </w:rPr>
        <w:t>их</w:t>
      </w:r>
      <w:r w:rsidRPr="00582B86">
        <w:rPr>
          <w:sz w:val="22"/>
          <w:szCs w:val="22"/>
        </w:rPr>
        <w:t xml:space="preserve"> дн</w:t>
      </w:r>
      <w:r w:rsidR="00416741" w:rsidRPr="00582B86">
        <w:rPr>
          <w:sz w:val="22"/>
          <w:szCs w:val="22"/>
        </w:rPr>
        <w:t>ей</w:t>
      </w:r>
      <w:r w:rsidRPr="00582B86">
        <w:rPr>
          <w:sz w:val="22"/>
          <w:szCs w:val="22"/>
        </w:rPr>
        <w:t xml:space="preserve">, письменно извещает </w:t>
      </w:r>
      <w:r w:rsidR="00915444" w:rsidRPr="00582B86">
        <w:rPr>
          <w:sz w:val="22"/>
          <w:szCs w:val="22"/>
        </w:rPr>
        <w:t>Агентство</w:t>
      </w:r>
      <w:r w:rsidRPr="00582B86">
        <w:rPr>
          <w:sz w:val="22"/>
          <w:szCs w:val="22"/>
        </w:rPr>
        <w:t xml:space="preserve"> обо</w:t>
      </w:r>
      <w:r w:rsidR="003E5D6A" w:rsidRPr="00582B86">
        <w:rPr>
          <w:sz w:val="22"/>
          <w:szCs w:val="22"/>
        </w:rPr>
        <w:t xml:space="preserve"> всех допущенных им нарушениях </w:t>
      </w:r>
      <w:r w:rsidRPr="00582B86">
        <w:rPr>
          <w:sz w:val="22"/>
          <w:szCs w:val="22"/>
        </w:rPr>
        <w:t>договора</w:t>
      </w:r>
      <w:r w:rsidR="003E5D6A" w:rsidRPr="00582B86">
        <w:rPr>
          <w:sz w:val="22"/>
          <w:szCs w:val="22"/>
        </w:rPr>
        <w:t xml:space="preserve"> займа</w:t>
      </w:r>
      <w:r w:rsidRPr="00582B86">
        <w:rPr>
          <w:sz w:val="22"/>
          <w:szCs w:val="22"/>
        </w:rPr>
        <w:t>, в том числе о просрочке уплаты (возврата) суммы основного долга (суммы займа) и</w:t>
      </w:r>
      <w:r w:rsidR="007173B8" w:rsidRPr="00582B86">
        <w:rPr>
          <w:sz w:val="22"/>
          <w:szCs w:val="22"/>
        </w:rPr>
        <w:t xml:space="preserve"> (или)</w:t>
      </w:r>
      <w:r w:rsidRPr="00582B86">
        <w:rPr>
          <w:sz w:val="22"/>
          <w:szCs w:val="22"/>
        </w:rPr>
        <w:t xml:space="preserve"> процентов </w:t>
      </w:r>
      <w:r w:rsidR="007173B8" w:rsidRPr="00582B86">
        <w:rPr>
          <w:sz w:val="22"/>
          <w:szCs w:val="22"/>
        </w:rPr>
        <w:t>за пользование займом</w:t>
      </w:r>
      <w:r w:rsidRPr="00582B86">
        <w:rPr>
          <w:sz w:val="22"/>
          <w:szCs w:val="22"/>
        </w:rPr>
        <w:t>, а также обо всех других обстоятельствах, влияющих на исполнение Заемщиком своих обяз</w:t>
      </w:r>
      <w:r w:rsidR="00A916DF" w:rsidRPr="00582B86">
        <w:rPr>
          <w:sz w:val="22"/>
          <w:szCs w:val="22"/>
        </w:rPr>
        <w:t xml:space="preserve">ательств по </w:t>
      </w:r>
      <w:r w:rsidR="007173B8" w:rsidRPr="00582B86">
        <w:rPr>
          <w:sz w:val="22"/>
          <w:szCs w:val="22"/>
        </w:rPr>
        <w:t>договору займа;</w:t>
      </w:r>
    </w:p>
    <w:p w14:paraId="5F9DEAB1" w14:textId="77777777" w:rsidR="007173B8" w:rsidRPr="00582B86" w:rsidRDefault="007173B8" w:rsidP="007173B8">
      <w:pPr>
        <w:widowControl w:val="0"/>
        <w:numPr>
          <w:ilvl w:val="0"/>
          <w:numId w:val="3"/>
        </w:numPr>
        <w:ind w:left="0" w:firstLine="709"/>
        <w:jc w:val="both"/>
        <w:rPr>
          <w:sz w:val="22"/>
          <w:szCs w:val="22"/>
        </w:rPr>
      </w:pPr>
      <w:r w:rsidRPr="00582B86">
        <w:rPr>
          <w:sz w:val="22"/>
          <w:szCs w:val="22"/>
        </w:rPr>
        <w:t xml:space="preserve">в случае предъявления </w:t>
      </w:r>
      <w:r w:rsidRPr="00582B86">
        <w:rPr>
          <w:bCs/>
          <w:sz w:val="22"/>
          <w:szCs w:val="22"/>
        </w:rPr>
        <w:t>Организацией</w:t>
      </w:r>
      <w:r w:rsidRPr="00582B86">
        <w:rPr>
          <w:b/>
          <w:bCs/>
          <w:sz w:val="22"/>
          <w:szCs w:val="22"/>
        </w:rPr>
        <w:t xml:space="preserve"> </w:t>
      </w:r>
      <w:r w:rsidRPr="00582B86">
        <w:rPr>
          <w:sz w:val="22"/>
          <w:szCs w:val="22"/>
        </w:rPr>
        <w:t>требований об исполнении обязательств по д</w:t>
      </w:r>
      <w:r w:rsidR="000707D9" w:rsidRPr="00582B86">
        <w:rPr>
          <w:sz w:val="22"/>
          <w:szCs w:val="22"/>
        </w:rPr>
        <w:t>оговору займа принимает</w:t>
      </w:r>
      <w:r w:rsidRPr="00582B86">
        <w:rPr>
          <w:sz w:val="22"/>
          <w:szCs w:val="22"/>
        </w:rPr>
        <w:t xml:space="preserve"> все разумные и доступные в сложившейся ситуации меры к надлежащему исполнению своих обязательств;</w:t>
      </w:r>
    </w:p>
    <w:p w14:paraId="48417F70" w14:textId="77777777" w:rsidR="007173B8" w:rsidRPr="00582B86" w:rsidRDefault="007173B8" w:rsidP="007173B8">
      <w:pPr>
        <w:widowControl w:val="0"/>
        <w:numPr>
          <w:ilvl w:val="0"/>
          <w:numId w:val="3"/>
        </w:numPr>
        <w:ind w:left="0" w:firstLine="709"/>
        <w:jc w:val="both"/>
        <w:rPr>
          <w:sz w:val="22"/>
          <w:szCs w:val="22"/>
        </w:rPr>
      </w:pPr>
      <w:r w:rsidRPr="00582B86">
        <w:rPr>
          <w:bCs/>
          <w:sz w:val="22"/>
          <w:szCs w:val="22"/>
        </w:rPr>
        <w:t>п</w:t>
      </w:r>
      <w:r w:rsidRPr="00582B86">
        <w:rPr>
          <w:sz w:val="22"/>
          <w:szCs w:val="22"/>
        </w:rPr>
        <w:t xml:space="preserve">ри получении письменного запроса от </w:t>
      </w:r>
      <w:r w:rsidRPr="00582B86">
        <w:rPr>
          <w:bCs/>
          <w:sz w:val="22"/>
          <w:szCs w:val="22"/>
        </w:rPr>
        <w:t>Агентства</w:t>
      </w:r>
      <w:r w:rsidRPr="00582B86">
        <w:rPr>
          <w:b/>
          <w:bCs/>
          <w:sz w:val="22"/>
          <w:szCs w:val="22"/>
        </w:rPr>
        <w:t xml:space="preserve"> </w:t>
      </w:r>
      <w:r w:rsidRPr="00582B86">
        <w:rPr>
          <w:sz w:val="22"/>
          <w:szCs w:val="22"/>
        </w:rPr>
        <w:t>о предоставлении информации об исполнении обязательств по договору займа, в том числе о допущенных нарушениях условий заключенного договора, в срок не позднее 5 (пяти) рабочих дней от</w:t>
      </w:r>
      <w:r w:rsidR="000707D9" w:rsidRPr="00582B86">
        <w:rPr>
          <w:sz w:val="22"/>
          <w:szCs w:val="22"/>
        </w:rPr>
        <w:t xml:space="preserve"> даты его получения предоставляет </w:t>
      </w:r>
      <w:r w:rsidRPr="00582B86">
        <w:rPr>
          <w:bCs/>
          <w:sz w:val="22"/>
          <w:szCs w:val="22"/>
        </w:rPr>
        <w:t>Агентству</w:t>
      </w:r>
      <w:r w:rsidRPr="00582B86">
        <w:rPr>
          <w:b/>
          <w:bCs/>
          <w:sz w:val="22"/>
          <w:szCs w:val="22"/>
        </w:rPr>
        <w:t xml:space="preserve"> </w:t>
      </w:r>
      <w:r w:rsidRPr="00582B86">
        <w:rPr>
          <w:sz w:val="22"/>
          <w:szCs w:val="22"/>
        </w:rPr>
        <w:t xml:space="preserve">в письменной форме указанную в запросе информацию; </w:t>
      </w:r>
    </w:p>
    <w:p w14:paraId="13C2BE30" w14:textId="77777777" w:rsidR="007173B8" w:rsidRPr="00582B86" w:rsidRDefault="007173B8" w:rsidP="007173B8">
      <w:pPr>
        <w:widowControl w:val="0"/>
        <w:numPr>
          <w:ilvl w:val="0"/>
          <w:numId w:val="3"/>
        </w:numPr>
        <w:ind w:left="0" w:firstLine="709"/>
        <w:jc w:val="both"/>
        <w:rPr>
          <w:sz w:val="22"/>
          <w:szCs w:val="22"/>
        </w:rPr>
      </w:pPr>
      <w:r w:rsidRPr="00582B86">
        <w:rPr>
          <w:bCs/>
          <w:sz w:val="22"/>
          <w:szCs w:val="22"/>
        </w:rPr>
        <w:t>п</w:t>
      </w:r>
      <w:r w:rsidRPr="00582B86">
        <w:rPr>
          <w:sz w:val="22"/>
          <w:szCs w:val="22"/>
        </w:rPr>
        <w:t xml:space="preserve">ри изменении банковских реквизитов и (или) места нахождения в течение 5 (пяти) рабочих дней </w:t>
      </w:r>
      <w:r w:rsidR="000707D9" w:rsidRPr="00582B86">
        <w:rPr>
          <w:sz w:val="22"/>
          <w:szCs w:val="22"/>
        </w:rPr>
        <w:t>обязуется поставить</w:t>
      </w:r>
      <w:r w:rsidRPr="00582B86">
        <w:rPr>
          <w:sz w:val="22"/>
          <w:szCs w:val="22"/>
        </w:rPr>
        <w:t xml:space="preserve"> об этом в известность </w:t>
      </w:r>
      <w:r w:rsidRPr="00582B86">
        <w:rPr>
          <w:bCs/>
          <w:sz w:val="22"/>
          <w:szCs w:val="22"/>
        </w:rPr>
        <w:t>Агентство и Организацию;</w:t>
      </w:r>
      <w:r w:rsidRPr="00582B86">
        <w:rPr>
          <w:sz w:val="22"/>
          <w:szCs w:val="22"/>
        </w:rPr>
        <w:t xml:space="preserve"> </w:t>
      </w:r>
    </w:p>
    <w:p w14:paraId="3106EA64" w14:textId="77777777" w:rsidR="007173B8" w:rsidRPr="00582B86" w:rsidRDefault="007173B8" w:rsidP="007173B8">
      <w:pPr>
        <w:widowControl w:val="0"/>
        <w:numPr>
          <w:ilvl w:val="0"/>
          <w:numId w:val="3"/>
        </w:numPr>
        <w:ind w:left="0" w:firstLine="709"/>
        <w:jc w:val="both"/>
        <w:rPr>
          <w:sz w:val="22"/>
          <w:szCs w:val="22"/>
        </w:rPr>
      </w:pPr>
      <w:r w:rsidRPr="00582B86">
        <w:rPr>
          <w:bCs/>
          <w:sz w:val="22"/>
          <w:szCs w:val="22"/>
        </w:rPr>
        <w:t>п</w:t>
      </w:r>
      <w:r w:rsidRPr="00582B86">
        <w:rPr>
          <w:sz w:val="22"/>
          <w:szCs w:val="22"/>
        </w:rPr>
        <w:t xml:space="preserve">ри получении письменного запроса от </w:t>
      </w:r>
      <w:r w:rsidRPr="00582B86">
        <w:rPr>
          <w:bCs/>
          <w:sz w:val="22"/>
          <w:szCs w:val="22"/>
        </w:rPr>
        <w:t>Агентства</w:t>
      </w:r>
      <w:r w:rsidRPr="00582B86">
        <w:rPr>
          <w:b/>
          <w:bCs/>
          <w:sz w:val="22"/>
          <w:szCs w:val="22"/>
        </w:rPr>
        <w:t xml:space="preserve"> </w:t>
      </w:r>
      <w:r w:rsidRPr="00582B86">
        <w:rPr>
          <w:sz w:val="22"/>
          <w:szCs w:val="22"/>
        </w:rPr>
        <w:t>о предоставлении информации о наличии у Заемщика в собственности движимого и недвижимого имущества, в срок не позднее 5 (пяти) рабочих дней от даты его получения предос</w:t>
      </w:r>
      <w:r w:rsidR="000707D9" w:rsidRPr="00582B86">
        <w:rPr>
          <w:sz w:val="22"/>
          <w:szCs w:val="22"/>
        </w:rPr>
        <w:t>тавляет</w:t>
      </w:r>
      <w:r w:rsidRPr="00582B86">
        <w:rPr>
          <w:sz w:val="22"/>
          <w:szCs w:val="22"/>
        </w:rPr>
        <w:t xml:space="preserve"> </w:t>
      </w:r>
      <w:r w:rsidRPr="00582B86">
        <w:rPr>
          <w:bCs/>
          <w:sz w:val="22"/>
          <w:szCs w:val="22"/>
        </w:rPr>
        <w:t>Агентству</w:t>
      </w:r>
      <w:r w:rsidRPr="00582B86">
        <w:rPr>
          <w:b/>
          <w:bCs/>
          <w:sz w:val="22"/>
          <w:szCs w:val="22"/>
        </w:rPr>
        <w:t xml:space="preserve"> </w:t>
      </w:r>
      <w:r w:rsidRPr="00582B86">
        <w:rPr>
          <w:sz w:val="22"/>
          <w:szCs w:val="22"/>
        </w:rPr>
        <w:t>указанную в запросе информацию в пи</w:t>
      </w:r>
      <w:r w:rsidR="00D8092E" w:rsidRPr="00582B86">
        <w:rPr>
          <w:sz w:val="22"/>
          <w:szCs w:val="22"/>
        </w:rPr>
        <w:t>сьменной форме (при ее наличии);</w:t>
      </w:r>
    </w:p>
    <w:p w14:paraId="715AC595" w14:textId="77777777" w:rsidR="00D8092E" w:rsidRPr="00582B86" w:rsidRDefault="00D8092E" w:rsidP="007173B8">
      <w:pPr>
        <w:widowControl w:val="0"/>
        <w:numPr>
          <w:ilvl w:val="0"/>
          <w:numId w:val="3"/>
        </w:numPr>
        <w:ind w:left="0" w:firstLine="709"/>
        <w:jc w:val="both"/>
        <w:rPr>
          <w:sz w:val="22"/>
          <w:szCs w:val="22"/>
        </w:rPr>
      </w:pPr>
      <w:r w:rsidRPr="00582B86">
        <w:rPr>
          <w:sz w:val="22"/>
          <w:szCs w:val="22"/>
        </w:rPr>
        <w:t>имеет право обратиться с запросом к Агентству о получении согласия на продление срока действия Договора поручительства при пролонгации срока возврата суммы займа и (или) процентов за пользование займом против первоначально установленных.</w:t>
      </w:r>
    </w:p>
    <w:p w14:paraId="425ADB5E" w14:textId="77777777" w:rsidR="003F20E2" w:rsidRPr="00582B86" w:rsidRDefault="003F20E2" w:rsidP="005C28E2">
      <w:pPr>
        <w:widowControl w:val="0"/>
        <w:rPr>
          <w:color w:val="FF0000"/>
          <w:sz w:val="22"/>
          <w:szCs w:val="22"/>
        </w:rPr>
      </w:pPr>
      <w:r w:rsidRPr="00582B86">
        <w:rPr>
          <w:color w:val="1F497D" w:themeColor="text2"/>
          <w:sz w:val="22"/>
          <w:szCs w:val="22"/>
        </w:rPr>
        <w:tab/>
      </w:r>
      <w:bookmarkStart w:id="10" w:name="_Toc409097902"/>
      <w:r w:rsidR="008C41B2" w:rsidRPr="00582B86">
        <w:rPr>
          <w:b/>
          <w:sz w:val="22"/>
          <w:szCs w:val="22"/>
        </w:rPr>
        <w:t>6</w:t>
      </w:r>
      <w:r w:rsidRPr="00582B86">
        <w:rPr>
          <w:b/>
          <w:sz w:val="22"/>
          <w:szCs w:val="22"/>
        </w:rPr>
        <w:t>.1.2.</w:t>
      </w:r>
      <w:r w:rsidRPr="00582B86">
        <w:rPr>
          <w:sz w:val="22"/>
          <w:szCs w:val="22"/>
        </w:rPr>
        <w:t xml:space="preserve"> </w:t>
      </w:r>
      <w:r w:rsidR="0065321D" w:rsidRPr="00582B86">
        <w:rPr>
          <w:sz w:val="22"/>
          <w:szCs w:val="22"/>
        </w:rPr>
        <w:t>О</w:t>
      </w:r>
      <w:r w:rsidR="008F6E74" w:rsidRPr="00582B86">
        <w:rPr>
          <w:sz w:val="22"/>
          <w:szCs w:val="22"/>
        </w:rPr>
        <w:t>рганизация</w:t>
      </w:r>
      <w:r w:rsidRPr="00582B86">
        <w:rPr>
          <w:sz w:val="22"/>
          <w:szCs w:val="22"/>
        </w:rPr>
        <w:t>:</w:t>
      </w:r>
      <w:bookmarkEnd w:id="10"/>
      <w:r w:rsidR="0065321D" w:rsidRPr="00582B86">
        <w:rPr>
          <w:color w:val="1F497D" w:themeColor="text2"/>
          <w:sz w:val="22"/>
          <w:szCs w:val="22"/>
        </w:rPr>
        <w:t xml:space="preserve"> </w:t>
      </w:r>
    </w:p>
    <w:p w14:paraId="329E70E7" w14:textId="77777777" w:rsidR="00D8092E" w:rsidRPr="00582B86" w:rsidRDefault="00D8092E" w:rsidP="00D8092E">
      <w:pPr>
        <w:widowControl w:val="0"/>
        <w:numPr>
          <w:ilvl w:val="0"/>
          <w:numId w:val="3"/>
        </w:numPr>
        <w:ind w:left="0" w:firstLine="709"/>
        <w:jc w:val="both"/>
        <w:rPr>
          <w:sz w:val="22"/>
          <w:szCs w:val="22"/>
        </w:rPr>
      </w:pPr>
      <w:r w:rsidRPr="00582B86">
        <w:rPr>
          <w:sz w:val="22"/>
          <w:szCs w:val="22"/>
        </w:rPr>
        <w:t xml:space="preserve">при изменении существенных условий договора займа, в частности, сроков возврата займа, суммы </w:t>
      </w:r>
      <w:r w:rsidRPr="00582B86">
        <w:rPr>
          <w:sz w:val="22"/>
          <w:szCs w:val="22"/>
        </w:rPr>
        <w:lastRenderedPageBreak/>
        <w:t xml:space="preserve">займа, влекущих увеличение ответственности </w:t>
      </w:r>
      <w:r w:rsidRPr="00582B86">
        <w:rPr>
          <w:bCs/>
          <w:sz w:val="22"/>
          <w:szCs w:val="22"/>
        </w:rPr>
        <w:t xml:space="preserve">Агентства, </w:t>
      </w:r>
      <w:r w:rsidRPr="00582B86">
        <w:rPr>
          <w:sz w:val="22"/>
          <w:szCs w:val="22"/>
        </w:rPr>
        <w:t xml:space="preserve">или иные неблагоприятные последствия для </w:t>
      </w:r>
      <w:r w:rsidRPr="00582B86">
        <w:rPr>
          <w:bCs/>
          <w:sz w:val="22"/>
          <w:szCs w:val="22"/>
        </w:rPr>
        <w:t>Агентства</w:t>
      </w:r>
      <w:r w:rsidRPr="00582B86">
        <w:rPr>
          <w:sz w:val="22"/>
          <w:szCs w:val="22"/>
        </w:rPr>
        <w:t xml:space="preserve">, </w:t>
      </w:r>
      <w:r w:rsidRPr="00582B86">
        <w:rPr>
          <w:bCs/>
          <w:sz w:val="22"/>
          <w:szCs w:val="22"/>
        </w:rPr>
        <w:t xml:space="preserve">Организация </w:t>
      </w:r>
      <w:r w:rsidRPr="00582B86">
        <w:rPr>
          <w:sz w:val="22"/>
          <w:szCs w:val="22"/>
        </w:rPr>
        <w:t xml:space="preserve">обязана получить от </w:t>
      </w:r>
      <w:r w:rsidRPr="00582B86">
        <w:rPr>
          <w:bCs/>
          <w:sz w:val="22"/>
          <w:szCs w:val="22"/>
        </w:rPr>
        <w:t xml:space="preserve">Агентства </w:t>
      </w:r>
      <w:r w:rsidRPr="00582B86">
        <w:rPr>
          <w:sz w:val="22"/>
          <w:szCs w:val="22"/>
        </w:rPr>
        <w:t xml:space="preserve">письменное согласие на внесение этих изменений. В случае согласия </w:t>
      </w:r>
      <w:r w:rsidRPr="00582B86">
        <w:rPr>
          <w:bCs/>
          <w:sz w:val="22"/>
          <w:szCs w:val="22"/>
        </w:rPr>
        <w:t xml:space="preserve">Агентства </w:t>
      </w:r>
      <w:r w:rsidRPr="00582B86">
        <w:rPr>
          <w:sz w:val="22"/>
          <w:szCs w:val="22"/>
        </w:rPr>
        <w:t xml:space="preserve">с изменениями условий обеспечиваемого обязательства, влекущих увеличение ответственности </w:t>
      </w:r>
      <w:r w:rsidRPr="00582B86">
        <w:rPr>
          <w:bCs/>
          <w:sz w:val="22"/>
          <w:szCs w:val="22"/>
        </w:rPr>
        <w:t xml:space="preserve">Агентства </w:t>
      </w:r>
      <w:r w:rsidRPr="00582B86">
        <w:rPr>
          <w:sz w:val="22"/>
          <w:szCs w:val="22"/>
        </w:rPr>
        <w:t xml:space="preserve">или иные неблагоприятные последствия для </w:t>
      </w:r>
      <w:r w:rsidRPr="00582B86">
        <w:rPr>
          <w:bCs/>
          <w:sz w:val="22"/>
          <w:szCs w:val="22"/>
        </w:rPr>
        <w:t>Агентства</w:t>
      </w:r>
      <w:r w:rsidRPr="00582B86">
        <w:rPr>
          <w:sz w:val="22"/>
          <w:szCs w:val="22"/>
        </w:rPr>
        <w:t xml:space="preserve">, </w:t>
      </w:r>
      <w:r w:rsidRPr="00582B86">
        <w:rPr>
          <w:bCs/>
          <w:sz w:val="22"/>
          <w:szCs w:val="22"/>
        </w:rPr>
        <w:t xml:space="preserve">Агентство </w:t>
      </w:r>
      <w:r w:rsidRPr="00582B86">
        <w:rPr>
          <w:sz w:val="22"/>
          <w:szCs w:val="22"/>
        </w:rPr>
        <w:t xml:space="preserve">предоставляет </w:t>
      </w:r>
      <w:r w:rsidRPr="00582B86">
        <w:rPr>
          <w:bCs/>
          <w:sz w:val="22"/>
          <w:szCs w:val="22"/>
        </w:rPr>
        <w:t xml:space="preserve">Организации </w:t>
      </w:r>
      <w:r w:rsidRPr="00582B86">
        <w:rPr>
          <w:sz w:val="22"/>
          <w:szCs w:val="22"/>
        </w:rPr>
        <w:t xml:space="preserve">документ, подтверждающий наличие согласия уполномоченного органа </w:t>
      </w:r>
      <w:r w:rsidRPr="00582B86">
        <w:rPr>
          <w:bCs/>
          <w:sz w:val="22"/>
          <w:szCs w:val="22"/>
        </w:rPr>
        <w:t xml:space="preserve">Агентства </w:t>
      </w:r>
      <w:r w:rsidRPr="00582B86">
        <w:rPr>
          <w:sz w:val="22"/>
          <w:szCs w:val="22"/>
        </w:rPr>
        <w:t xml:space="preserve">на изменение условий обеспечиваемого обязательства (протокол заседания уполномоченного органа/выписка из такого протокола). При этом согласованию не подлежит изменение даты внесения </w:t>
      </w:r>
      <w:r w:rsidRPr="00582B86">
        <w:rPr>
          <w:bCs/>
          <w:sz w:val="22"/>
          <w:szCs w:val="22"/>
        </w:rPr>
        <w:t xml:space="preserve">Заемщиком </w:t>
      </w:r>
      <w:r w:rsidRPr="00582B86">
        <w:rPr>
          <w:sz w:val="22"/>
          <w:szCs w:val="22"/>
        </w:rPr>
        <w:t xml:space="preserve">очередного платежа по договору займа (при условии, что срок возврата займа не меняется), размера процентной ставки по займу, размера неустойки, дополнительных ковенант, и других условий договора займа, за исполнение которых </w:t>
      </w:r>
      <w:r w:rsidRPr="00582B86">
        <w:rPr>
          <w:bCs/>
          <w:sz w:val="22"/>
          <w:szCs w:val="22"/>
        </w:rPr>
        <w:t xml:space="preserve">Агентство </w:t>
      </w:r>
      <w:r w:rsidRPr="00582B86">
        <w:rPr>
          <w:sz w:val="22"/>
          <w:szCs w:val="22"/>
        </w:rPr>
        <w:t>не отвечает;</w:t>
      </w:r>
    </w:p>
    <w:p w14:paraId="035E19E6" w14:textId="77777777" w:rsidR="00D8092E" w:rsidRPr="00582B86" w:rsidRDefault="00D8092E" w:rsidP="00D8092E">
      <w:pPr>
        <w:widowControl w:val="0"/>
        <w:numPr>
          <w:ilvl w:val="0"/>
          <w:numId w:val="3"/>
        </w:numPr>
        <w:ind w:left="0" w:firstLine="709"/>
        <w:jc w:val="both"/>
        <w:rPr>
          <w:sz w:val="22"/>
          <w:szCs w:val="22"/>
        </w:rPr>
      </w:pPr>
      <w:r w:rsidRPr="00582B86">
        <w:rPr>
          <w:sz w:val="22"/>
          <w:szCs w:val="22"/>
        </w:rPr>
        <w:t xml:space="preserve">при получении письменного запроса от </w:t>
      </w:r>
      <w:r w:rsidRPr="00582B86">
        <w:rPr>
          <w:bCs/>
          <w:sz w:val="22"/>
          <w:szCs w:val="22"/>
        </w:rPr>
        <w:t xml:space="preserve">Агентства </w:t>
      </w:r>
      <w:r w:rsidRPr="00582B86">
        <w:rPr>
          <w:sz w:val="22"/>
          <w:szCs w:val="22"/>
        </w:rPr>
        <w:t xml:space="preserve">о предоставлении информации об исполнении обязательств по договору займа, в том числе допущенных нарушениях условий заключенного договора займа, в срок не позднее 5 (пяти) рабочих дней от даты его получения предоставить </w:t>
      </w:r>
      <w:r w:rsidRPr="00582B86">
        <w:rPr>
          <w:bCs/>
          <w:sz w:val="22"/>
          <w:szCs w:val="22"/>
        </w:rPr>
        <w:t xml:space="preserve">Агентству </w:t>
      </w:r>
      <w:r w:rsidRPr="00582B86">
        <w:rPr>
          <w:sz w:val="22"/>
          <w:szCs w:val="22"/>
        </w:rPr>
        <w:t>в письменной форме указанную в запросе информацию;</w:t>
      </w:r>
    </w:p>
    <w:p w14:paraId="4C144713" w14:textId="77777777" w:rsidR="00D8092E" w:rsidRPr="00582B86" w:rsidRDefault="003F20E2" w:rsidP="00F950D1">
      <w:pPr>
        <w:widowControl w:val="0"/>
        <w:numPr>
          <w:ilvl w:val="0"/>
          <w:numId w:val="3"/>
        </w:numPr>
        <w:ind w:left="0" w:firstLine="709"/>
        <w:jc w:val="both"/>
        <w:rPr>
          <w:sz w:val="22"/>
          <w:szCs w:val="22"/>
        </w:rPr>
      </w:pPr>
      <w:r w:rsidRPr="00582B86">
        <w:rPr>
          <w:sz w:val="22"/>
          <w:szCs w:val="22"/>
        </w:rPr>
        <w:t>в срок не позднее 5 (</w:t>
      </w:r>
      <w:r w:rsidR="00683AE1" w:rsidRPr="00582B86">
        <w:rPr>
          <w:sz w:val="22"/>
          <w:szCs w:val="22"/>
        </w:rPr>
        <w:t>п</w:t>
      </w:r>
      <w:r w:rsidRPr="00582B86">
        <w:rPr>
          <w:sz w:val="22"/>
          <w:szCs w:val="22"/>
        </w:rPr>
        <w:t xml:space="preserve">яти) рабочих дней письменно уведомляет </w:t>
      </w:r>
      <w:r w:rsidR="0004770F" w:rsidRPr="00582B86">
        <w:rPr>
          <w:sz w:val="22"/>
          <w:szCs w:val="22"/>
        </w:rPr>
        <w:t>Агентство</w:t>
      </w:r>
      <w:r w:rsidRPr="00582B86">
        <w:rPr>
          <w:sz w:val="22"/>
          <w:szCs w:val="22"/>
        </w:rPr>
        <w:t xml:space="preserve"> об исполнении Заемщиком своих обязательств по договору </w:t>
      </w:r>
      <w:r w:rsidR="00987C9A" w:rsidRPr="00582B86">
        <w:rPr>
          <w:sz w:val="22"/>
          <w:szCs w:val="22"/>
        </w:rPr>
        <w:t xml:space="preserve">займа </w:t>
      </w:r>
      <w:r w:rsidRPr="00582B86">
        <w:rPr>
          <w:sz w:val="22"/>
          <w:szCs w:val="22"/>
        </w:rPr>
        <w:t>в полном объеме (в том числе и в случае досрочного исполнения обязательств);</w:t>
      </w:r>
    </w:p>
    <w:p w14:paraId="40F7786C" w14:textId="77777777" w:rsidR="003F20E2" w:rsidRPr="00582B86" w:rsidRDefault="00615F33" w:rsidP="007F41C0">
      <w:pPr>
        <w:widowControl w:val="0"/>
        <w:numPr>
          <w:ilvl w:val="0"/>
          <w:numId w:val="3"/>
        </w:numPr>
        <w:ind w:left="0" w:firstLine="709"/>
        <w:jc w:val="both"/>
        <w:rPr>
          <w:sz w:val="22"/>
          <w:szCs w:val="22"/>
        </w:rPr>
      </w:pPr>
      <w:r w:rsidRPr="00582B86">
        <w:rPr>
          <w:sz w:val="22"/>
          <w:szCs w:val="22"/>
        </w:rPr>
        <w:t xml:space="preserve">в срок не позднее </w:t>
      </w:r>
      <w:r w:rsidR="001564CF" w:rsidRPr="00582B86">
        <w:rPr>
          <w:sz w:val="22"/>
          <w:szCs w:val="22"/>
        </w:rPr>
        <w:t>5</w:t>
      </w:r>
      <w:r w:rsidRPr="00582B86">
        <w:rPr>
          <w:sz w:val="22"/>
          <w:szCs w:val="22"/>
        </w:rPr>
        <w:t xml:space="preserve"> (</w:t>
      </w:r>
      <w:r w:rsidR="001564CF" w:rsidRPr="00582B86">
        <w:rPr>
          <w:sz w:val="22"/>
          <w:szCs w:val="22"/>
        </w:rPr>
        <w:t>пяти</w:t>
      </w:r>
      <w:r w:rsidRPr="00582B86">
        <w:rPr>
          <w:sz w:val="22"/>
          <w:szCs w:val="22"/>
        </w:rPr>
        <w:t xml:space="preserve">) рабочих дней с даты возникновения каждой просроченной задолженности по договору </w:t>
      </w:r>
      <w:r w:rsidR="008A087D" w:rsidRPr="00582B86">
        <w:rPr>
          <w:sz w:val="22"/>
          <w:szCs w:val="22"/>
        </w:rPr>
        <w:t xml:space="preserve">займа </w:t>
      </w:r>
      <w:r w:rsidRPr="00582B86">
        <w:rPr>
          <w:sz w:val="22"/>
          <w:szCs w:val="22"/>
        </w:rPr>
        <w:t xml:space="preserve">по возврату суммы основного долга (суммы </w:t>
      </w:r>
      <w:r w:rsidR="008A087D" w:rsidRPr="00582B86">
        <w:rPr>
          <w:sz w:val="22"/>
          <w:szCs w:val="22"/>
        </w:rPr>
        <w:t>займа</w:t>
      </w:r>
      <w:r w:rsidRPr="00582B86">
        <w:rPr>
          <w:sz w:val="22"/>
          <w:szCs w:val="22"/>
        </w:rPr>
        <w:t xml:space="preserve">) в письменном виде уведомляет </w:t>
      </w:r>
      <w:r w:rsidR="001564CF" w:rsidRPr="00582B86">
        <w:rPr>
          <w:sz w:val="22"/>
          <w:szCs w:val="22"/>
        </w:rPr>
        <w:t>Агентство</w:t>
      </w:r>
      <w:r w:rsidRPr="00582B86">
        <w:rPr>
          <w:sz w:val="22"/>
          <w:szCs w:val="22"/>
        </w:rPr>
        <w:t xml:space="preserve"> об этом с указанием вида и суммы просроченных неисполненных Заемщиком обязательств и расчета текущей задолженности Заемщика перед </w:t>
      </w:r>
      <w:r w:rsidR="0065321D" w:rsidRPr="00582B86">
        <w:rPr>
          <w:sz w:val="22"/>
          <w:szCs w:val="22"/>
        </w:rPr>
        <w:t>О</w:t>
      </w:r>
      <w:r w:rsidR="008A087D" w:rsidRPr="00582B86">
        <w:rPr>
          <w:sz w:val="22"/>
          <w:szCs w:val="22"/>
        </w:rPr>
        <w:t>рганизацией</w:t>
      </w:r>
      <w:r w:rsidRPr="00582B86">
        <w:rPr>
          <w:sz w:val="22"/>
          <w:szCs w:val="22"/>
        </w:rPr>
        <w:t xml:space="preserve"> на дату возникновения просрочки</w:t>
      </w:r>
      <w:r w:rsidR="009534B5" w:rsidRPr="00582B86">
        <w:rPr>
          <w:sz w:val="22"/>
          <w:szCs w:val="22"/>
        </w:rPr>
        <w:t>;</w:t>
      </w:r>
    </w:p>
    <w:p w14:paraId="70D39CE0" w14:textId="77777777" w:rsidR="00F950D1" w:rsidRPr="00582B86" w:rsidRDefault="00F950D1" w:rsidP="007F41C0">
      <w:pPr>
        <w:widowControl w:val="0"/>
        <w:numPr>
          <w:ilvl w:val="0"/>
          <w:numId w:val="3"/>
        </w:numPr>
        <w:ind w:left="0" w:firstLine="709"/>
        <w:jc w:val="both"/>
        <w:rPr>
          <w:sz w:val="22"/>
          <w:szCs w:val="22"/>
        </w:rPr>
      </w:pPr>
      <w:r w:rsidRPr="00582B86">
        <w:rPr>
          <w:sz w:val="22"/>
          <w:szCs w:val="22"/>
        </w:rPr>
        <w:t>о</w:t>
      </w:r>
      <w:r w:rsidR="00CD2A14" w:rsidRPr="00582B86">
        <w:rPr>
          <w:sz w:val="22"/>
          <w:szCs w:val="22"/>
        </w:rPr>
        <w:t>существляет</w:t>
      </w:r>
      <w:r w:rsidRPr="00582B86">
        <w:rPr>
          <w:sz w:val="22"/>
          <w:szCs w:val="22"/>
        </w:rPr>
        <w:t xml:space="preserve"> в соответствии с утвержденными в Организации внутренними документами мониторинг финансового состояния Заемщиков в течение всего срока действия договора займа, обеспеченного поручительством Агентства, и предоставлять информацию о проверке финансового состояния Заемщиков по запросу Агентства в срок не позднее 5(пяти) рабочих дней с даты его получения, но не чаще чем раз в квартал;</w:t>
      </w:r>
    </w:p>
    <w:p w14:paraId="01362ED2" w14:textId="77777777" w:rsidR="0065321D" w:rsidRPr="00582B86" w:rsidRDefault="00923071" w:rsidP="00F950D1">
      <w:pPr>
        <w:widowControl w:val="0"/>
        <w:numPr>
          <w:ilvl w:val="0"/>
          <w:numId w:val="3"/>
        </w:numPr>
        <w:ind w:left="0" w:firstLine="709"/>
        <w:jc w:val="both"/>
        <w:rPr>
          <w:sz w:val="22"/>
          <w:szCs w:val="22"/>
        </w:rPr>
      </w:pPr>
      <w:r w:rsidRPr="00582B86">
        <w:rPr>
          <w:sz w:val="22"/>
          <w:szCs w:val="22"/>
        </w:rPr>
        <w:t>п</w:t>
      </w:r>
      <w:r w:rsidR="0065321D" w:rsidRPr="00582B86">
        <w:rPr>
          <w:sz w:val="22"/>
          <w:szCs w:val="22"/>
        </w:rPr>
        <w:t>о</w:t>
      </w:r>
      <w:r w:rsidR="00CD2A14" w:rsidRPr="00582B86">
        <w:rPr>
          <w:sz w:val="22"/>
          <w:szCs w:val="22"/>
        </w:rPr>
        <w:t xml:space="preserve"> запросу Агентства предоставляет</w:t>
      </w:r>
      <w:r w:rsidR="0065321D" w:rsidRPr="00582B86">
        <w:rPr>
          <w:sz w:val="22"/>
          <w:szCs w:val="22"/>
        </w:rPr>
        <w:t xml:space="preserve"> иные сведения и (или) документы, касающиеся деятельности </w:t>
      </w:r>
      <w:r w:rsidR="009E21D4" w:rsidRPr="00582B86">
        <w:rPr>
          <w:sz w:val="22"/>
          <w:szCs w:val="22"/>
        </w:rPr>
        <w:t>Организации</w:t>
      </w:r>
      <w:r w:rsidR="0065321D" w:rsidRPr="00582B86">
        <w:rPr>
          <w:sz w:val="22"/>
          <w:szCs w:val="22"/>
        </w:rPr>
        <w:t>, в том числе по займам, обеспеченным поручительством Агентства, если такие сведения не являются информацией, носящей сведения конфиденциального характера.</w:t>
      </w:r>
    </w:p>
    <w:p w14:paraId="16AEE211" w14:textId="77777777" w:rsidR="00F950D1" w:rsidRPr="00582B86" w:rsidRDefault="003F20E2" w:rsidP="005C28E2">
      <w:pPr>
        <w:widowControl w:val="0"/>
        <w:rPr>
          <w:sz w:val="22"/>
          <w:szCs w:val="22"/>
        </w:rPr>
      </w:pPr>
      <w:r w:rsidRPr="00582B86">
        <w:rPr>
          <w:sz w:val="22"/>
          <w:szCs w:val="22"/>
        </w:rPr>
        <w:tab/>
      </w:r>
      <w:bookmarkStart w:id="11" w:name="_Toc409097903"/>
      <w:r w:rsidR="008C41B2" w:rsidRPr="00582B86">
        <w:rPr>
          <w:b/>
          <w:sz w:val="22"/>
          <w:szCs w:val="22"/>
        </w:rPr>
        <w:t>6</w:t>
      </w:r>
      <w:r w:rsidRPr="00582B86">
        <w:rPr>
          <w:b/>
          <w:sz w:val="22"/>
          <w:szCs w:val="22"/>
        </w:rPr>
        <w:t>.1.3.</w:t>
      </w:r>
      <w:r w:rsidRPr="00582B86">
        <w:rPr>
          <w:sz w:val="22"/>
          <w:szCs w:val="22"/>
        </w:rPr>
        <w:t xml:space="preserve"> </w:t>
      </w:r>
      <w:r w:rsidR="0004770F" w:rsidRPr="00582B86">
        <w:rPr>
          <w:sz w:val="22"/>
          <w:szCs w:val="22"/>
        </w:rPr>
        <w:t>Агентство</w:t>
      </w:r>
      <w:r w:rsidRPr="00582B86">
        <w:rPr>
          <w:sz w:val="22"/>
          <w:szCs w:val="22"/>
        </w:rPr>
        <w:t>:</w:t>
      </w:r>
      <w:bookmarkEnd w:id="11"/>
    </w:p>
    <w:p w14:paraId="4E236D5C" w14:textId="77777777" w:rsidR="00F950D1" w:rsidRPr="00582B86" w:rsidRDefault="00F950D1" w:rsidP="007F41C0">
      <w:pPr>
        <w:widowControl w:val="0"/>
        <w:numPr>
          <w:ilvl w:val="0"/>
          <w:numId w:val="3"/>
        </w:numPr>
        <w:ind w:left="0" w:firstLine="709"/>
        <w:jc w:val="both"/>
        <w:rPr>
          <w:sz w:val="22"/>
          <w:szCs w:val="22"/>
        </w:rPr>
      </w:pPr>
      <w:r w:rsidRPr="00582B86">
        <w:rPr>
          <w:sz w:val="22"/>
          <w:szCs w:val="22"/>
        </w:rPr>
        <w:t xml:space="preserve">в случае внесения изменений в учредительные/регистрационные документы, </w:t>
      </w:r>
      <w:r w:rsidR="00CD2A14" w:rsidRPr="00582B86">
        <w:rPr>
          <w:sz w:val="22"/>
          <w:szCs w:val="22"/>
        </w:rPr>
        <w:t xml:space="preserve">предоставляет </w:t>
      </w:r>
      <w:r w:rsidRPr="00582B86">
        <w:rPr>
          <w:bCs/>
          <w:sz w:val="22"/>
          <w:szCs w:val="22"/>
        </w:rPr>
        <w:t>Организации</w:t>
      </w:r>
      <w:r w:rsidRPr="00582B86">
        <w:rPr>
          <w:b/>
          <w:bCs/>
          <w:sz w:val="22"/>
          <w:szCs w:val="22"/>
        </w:rPr>
        <w:t xml:space="preserve"> </w:t>
      </w:r>
      <w:r w:rsidRPr="00582B86">
        <w:rPr>
          <w:sz w:val="22"/>
          <w:szCs w:val="22"/>
        </w:rPr>
        <w:t>копии соответствующих документов в течение 3 (трех) рабочих дней от даты государственной регистрации изменений;</w:t>
      </w:r>
    </w:p>
    <w:p w14:paraId="402736D4" w14:textId="77777777" w:rsidR="00F950D1" w:rsidRPr="00582B86" w:rsidRDefault="00F950D1" w:rsidP="007F41C0">
      <w:pPr>
        <w:widowControl w:val="0"/>
        <w:numPr>
          <w:ilvl w:val="0"/>
          <w:numId w:val="3"/>
        </w:numPr>
        <w:ind w:left="0" w:firstLine="709"/>
        <w:jc w:val="both"/>
        <w:rPr>
          <w:sz w:val="22"/>
          <w:szCs w:val="22"/>
        </w:rPr>
      </w:pPr>
      <w:r w:rsidRPr="00582B86">
        <w:rPr>
          <w:sz w:val="22"/>
          <w:szCs w:val="22"/>
        </w:rPr>
        <w:t xml:space="preserve">в течение 3 (трех) рабочих дней с момента, когда Агентству стало известно о любом существенном факте (событии, действии), которые, по мнению </w:t>
      </w:r>
      <w:r w:rsidRPr="00582B86">
        <w:rPr>
          <w:bCs/>
          <w:sz w:val="22"/>
          <w:szCs w:val="22"/>
        </w:rPr>
        <w:t>Агентства</w:t>
      </w:r>
      <w:r w:rsidRPr="00582B86">
        <w:rPr>
          <w:sz w:val="22"/>
          <w:szCs w:val="22"/>
        </w:rPr>
        <w:t xml:space="preserve">, могут существенно ухудшить его финансовое состояние, повлиять на его платежеспособность, </w:t>
      </w:r>
      <w:r w:rsidR="00DC4D49" w:rsidRPr="00582B86">
        <w:rPr>
          <w:sz w:val="22"/>
          <w:szCs w:val="22"/>
        </w:rPr>
        <w:t>изве</w:t>
      </w:r>
      <w:r w:rsidR="00CD2A14" w:rsidRPr="00582B86">
        <w:rPr>
          <w:sz w:val="22"/>
          <w:szCs w:val="22"/>
        </w:rPr>
        <w:t>щает</w:t>
      </w:r>
      <w:r w:rsidR="00DC4D49" w:rsidRPr="00582B86">
        <w:rPr>
          <w:sz w:val="22"/>
          <w:szCs w:val="22"/>
        </w:rPr>
        <w:t xml:space="preserve"> об этом Организацию, </w:t>
      </w:r>
      <w:r w:rsidRPr="00582B86">
        <w:rPr>
          <w:sz w:val="22"/>
          <w:szCs w:val="22"/>
        </w:rPr>
        <w:t>а также сообщ</w:t>
      </w:r>
      <w:r w:rsidR="00CD2A14" w:rsidRPr="00582B86">
        <w:rPr>
          <w:sz w:val="22"/>
          <w:szCs w:val="22"/>
        </w:rPr>
        <w:t>ает</w:t>
      </w:r>
      <w:r w:rsidRPr="00582B86">
        <w:rPr>
          <w:sz w:val="22"/>
          <w:szCs w:val="22"/>
        </w:rPr>
        <w:t xml:space="preserve"> о мерах, п</w:t>
      </w:r>
      <w:r w:rsidR="00DC4D49" w:rsidRPr="00582B86">
        <w:rPr>
          <w:sz w:val="22"/>
          <w:szCs w:val="22"/>
        </w:rPr>
        <w:t>редпринимаемых Агентством</w:t>
      </w:r>
      <w:r w:rsidRPr="00582B86">
        <w:rPr>
          <w:sz w:val="22"/>
          <w:szCs w:val="22"/>
        </w:rPr>
        <w:t xml:space="preserve"> для устранения последствий указанных событий, </w:t>
      </w:r>
      <w:r w:rsidR="00DC4D49" w:rsidRPr="00582B86">
        <w:rPr>
          <w:sz w:val="22"/>
          <w:szCs w:val="22"/>
        </w:rPr>
        <w:t>действий;</w:t>
      </w:r>
    </w:p>
    <w:p w14:paraId="3B6F416D" w14:textId="77777777" w:rsidR="00DC4D49" w:rsidRPr="00582B86" w:rsidRDefault="00DC4D49" w:rsidP="00DC4D49">
      <w:pPr>
        <w:widowControl w:val="0"/>
        <w:numPr>
          <w:ilvl w:val="0"/>
          <w:numId w:val="3"/>
        </w:numPr>
        <w:ind w:left="0" w:firstLine="709"/>
        <w:jc w:val="both"/>
        <w:rPr>
          <w:sz w:val="22"/>
          <w:szCs w:val="22"/>
        </w:rPr>
      </w:pPr>
      <w:r w:rsidRPr="00582B86">
        <w:rPr>
          <w:sz w:val="22"/>
          <w:szCs w:val="22"/>
        </w:rPr>
        <w:t>в течение 5 (пяти) рабочих дней от даты наступления одного из нижеперечисле</w:t>
      </w:r>
      <w:r w:rsidR="00CD2A14" w:rsidRPr="00582B86">
        <w:rPr>
          <w:sz w:val="22"/>
          <w:szCs w:val="22"/>
        </w:rPr>
        <w:t>нных событий письменно извещает</w:t>
      </w:r>
      <w:r w:rsidRPr="00582B86">
        <w:rPr>
          <w:sz w:val="22"/>
          <w:szCs w:val="22"/>
        </w:rPr>
        <w:t xml:space="preserve"> </w:t>
      </w:r>
      <w:r w:rsidRPr="00582B86">
        <w:rPr>
          <w:bCs/>
          <w:sz w:val="22"/>
          <w:szCs w:val="22"/>
        </w:rPr>
        <w:t xml:space="preserve">Организацию </w:t>
      </w:r>
      <w:r w:rsidRPr="00582B86">
        <w:rPr>
          <w:sz w:val="22"/>
          <w:szCs w:val="22"/>
        </w:rPr>
        <w:t xml:space="preserve">о наступлении такого события, произошедшего в течение срока действия договора поручительства Агентства: </w:t>
      </w:r>
    </w:p>
    <w:p w14:paraId="362DC758" w14:textId="77777777" w:rsidR="00DC4D49" w:rsidRPr="00582B86" w:rsidRDefault="00DC4D49" w:rsidP="00DC4D49">
      <w:pPr>
        <w:pStyle w:val="ad"/>
        <w:widowControl w:val="0"/>
        <w:numPr>
          <w:ilvl w:val="0"/>
          <w:numId w:val="23"/>
        </w:numPr>
        <w:jc w:val="both"/>
        <w:rPr>
          <w:sz w:val="22"/>
          <w:szCs w:val="22"/>
        </w:rPr>
      </w:pPr>
      <w:r w:rsidRPr="00582B86">
        <w:rPr>
          <w:sz w:val="22"/>
          <w:szCs w:val="22"/>
        </w:rPr>
        <w:t xml:space="preserve">изменение адреса местонахождения или почтового адреса </w:t>
      </w:r>
      <w:r w:rsidRPr="00582B86">
        <w:rPr>
          <w:bCs/>
          <w:sz w:val="22"/>
          <w:szCs w:val="22"/>
        </w:rPr>
        <w:t>Агентства</w:t>
      </w:r>
      <w:r w:rsidRPr="00582B86">
        <w:rPr>
          <w:sz w:val="22"/>
          <w:szCs w:val="22"/>
        </w:rPr>
        <w:t xml:space="preserve">, а также указанных в договоре поручительства Агентства платежных реквизитов Агентства. такое сообщение или уведомление надлежащим образом; </w:t>
      </w:r>
    </w:p>
    <w:p w14:paraId="15453F28" w14:textId="77777777" w:rsidR="00DC4D49" w:rsidRPr="00582B86" w:rsidRDefault="00DC4D49" w:rsidP="00DC4D49">
      <w:pPr>
        <w:pStyle w:val="ad"/>
        <w:widowControl w:val="0"/>
        <w:numPr>
          <w:ilvl w:val="0"/>
          <w:numId w:val="23"/>
        </w:numPr>
        <w:jc w:val="both"/>
        <w:rPr>
          <w:sz w:val="22"/>
          <w:szCs w:val="22"/>
        </w:rPr>
      </w:pPr>
      <w:r w:rsidRPr="00582B86">
        <w:rPr>
          <w:sz w:val="22"/>
          <w:szCs w:val="22"/>
        </w:rPr>
        <w:t xml:space="preserve">изменение персонального состава исполнительных органов </w:t>
      </w:r>
      <w:r w:rsidRPr="00582B86">
        <w:rPr>
          <w:bCs/>
          <w:sz w:val="22"/>
          <w:szCs w:val="22"/>
        </w:rPr>
        <w:t>Агентства;</w:t>
      </w:r>
      <w:r w:rsidRPr="00582B86">
        <w:rPr>
          <w:b/>
          <w:bCs/>
          <w:sz w:val="22"/>
          <w:szCs w:val="22"/>
        </w:rPr>
        <w:t xml:space="preserve"> </w:t>
      </w:r>
    </w:p>
    <w:p w14:paraId="1C94A040" w14:textId="77777777" w:rsidR="00DC4D49" w:rsidRPr="00582B86" w:rsidRDefault="00DC4D49" w:rsidP="00DC4D49">
      <w:pPr>
        <w:pStyle w:val="ad"/>
        <w:widowControl w:val="0"/>
        <w:numPr>
          <w:ilvl w:val="0"/>
          <w:numId w:val="23"/>
        </w:numPr>
        <w:jc w:val="both"/>
        <w:rPr>
          <w:sz w:val="22"/>
          <w:szCs w:val="22"/>
        </w:rPr>
      </w:pPr>
      <w:r w:rsidRPr="00582B86">
        <w:rPr>
          <w:sz w:val="22"/>
          <w:szCs w:val="22"/>
        </w:rPr>
        <w:t xml:space="preserve">в случае подачи в суд заявления о признании Агентства несостоятельным (банкротом) или принятии решения о ликвидации </w:t>
      </w:r>
      <w:r w:rsidRPr="00582B86">
        <w:rPr>
          <w:bCs/>
          <w:sz w:val="22"/>
          <w:szCs w:val="22"/>
        </w:rPr>
        <w:t>Агентства.</w:t>
      </w:r>
    </w:p>
    <w:p w14:paraId="0CD46C01" w14:textId="77777777" w:rsidR="003F20E2" w:rsidRPr="00582B86" w:rsidRDefault="003F20E2" w:rsidP="007F41C0">
      <w:pPr>
        <w:widowControl w:val="0"/>
        <w:numPr>
          <w:ilvl w:val="0"/>
          <w:numId w:val="3"/>
        </w:numPr>
        <w:ind w:left="0" w:firstLine="709"/>
        <w:jc w:val="both"/>
        <w:rPr>
          <w:sz w:val="22"/>
          <w:szCs w:val="22"/>
        </w:rPr>
      </w:pPr>
      <w:r w:rsidRPr="00582B86">
        <w:rPr>
          <w:sz w:val="22"/>
          <w:szCs w:val="22"/>
        </w:rPr>
        <w:t>в срок не позднее 3 (</w:t>
      </w:r>
      <w:r w:rsidR="00683AE1" w:rsidRPr="00582B86">
        <w:rPr>
          <w:sz w:val="22"/>
          <w:szCs w:val="22"/>
        </w:rPr>
        <w:t>т</w:t>
      </w:r>
      <w:r w:rsidRPr="00582B86">
        <w:rPr>
          <w:sz w:val="22"/>
          <w:szCs w:val="22"/>
        </w:rPr>
        <w:t xml:space="preserve">рех) рабочих дней с даты получения требования </w:t>
      </w:r>
      <w:r w:rsidR="00923071" w:rsidRPr="00582B86">
        <w:rPr>
          <w:sz w:val="22"/>
          <w:szCs w:val="22"/>
        </w:rPr>
        <w:t>О</w:t>
      </w:r>
      <w:r w:rsidR="00D85782" w:rsidRPr="00582B86">
        <w:rPr>
          <w:sz w:val="22"/>
          <w:szCs w:val="22"/>
        </w:rPr>
        <w:t xml:space="preserve">рганизации </w:t>
      </w:r>
      <w:r w:rsidRPr="00582B86">
        <w:rPr>
          <w:sz w:val="22"/>
          <w:szCs w:val="22"/>
        </w:rPr>
        <w:t xml:space="preserve">об исполнении </w:t>
      </w:r>
      <w:r w:rsidR="001564CF" w:rsidRPr="00582B86">
        <w:rPr>
          <w:sz w:val="22"/>
          <w:szCs w:val="22"/>
        </w:rPr>
        <w:t>Агентством</w:t>
      </w:r>
      <w:r w:rsidRPr="00582B86">
        <w:rPr>
          <w:sz w:val="22"/>
          <w:szCs w:val="22"/>
        </w:rPr>
        <w:t xml:space="preserve"> обязательств по </w:t>
      </w:r>
      <w:r w:rsidR="00C95568" w:rsidRPr="00582B86">
        <w:rPr>
          <w:sz w:val="22"/>
          <w:szCs w:val="22"/>
        </w:rPr>
        <w:t>Д</w:t>
      </w:r>
      <w:r w:rsidRPr="00582B86">
        <w:rPr>
          <w:sz w:val="22"/>
          <w:szCs w:val="22"/>
        </w:rPr>
        <w:t>оговору поручительства письменно уведомляет о получении такого требования Заемщика</w:t>
      </w:r>
      <w:r w:rsidR="000D645B" w:rsidRPr="00582B86">
        <w:rPr>
          <w:sz w:val="22"/>
          <w:szCs w:val="22"/>
        </w:rPr>
        <w:t>.</w:t>
      </w:r>
    </w:p>
    <w:p w14:paraId="4C40110B" w14:textId="77777777" w:rsidR="003F20E2" w:rsidRPr="00582B86" w:rsidRDefault="003F20E2" w:rsidP="005C28E2">
      <w:pPr>
        <w:widowControl w:val="0"/>
        <w:jc w:val="both"/>
        <w:rPr>
          <w:sz w:val="22"/>
          <w:szCs w:val="22"/>
        </w:rPr>
      </w:pPr>
      <w:r w:rsidRPr="00582B86">
        <w:rPr>
          <w:sz w:val="22"/>
          <w:szCs w:val="22"/>
        </w:rPr>
        <w:tab/>
      </w:r>
      <w:r w:rsidR="008C41B2" w:rsidRPr="00582B86">
        <w:rPr>
          <w:b/>
          <w:sz w:val="22"/>
          <w:szCs w:val="22"/>
        </w:rPr>
        <w:t>6</w:t>
      </w:r>
      <w:r w:rsidRPr="00582B86">
        <w:rPr>
          <w:b/>
          <w:sz w:val="22"/>
          <w:szCs w:val="22"/>
        </w:rPr>
        <w:t>.2.</w:t>
      </w:r>
      <w:r w:rsidRPr="00582B86">
        <w:rPr>
          <w:sz w:val="22"/>
          <w:szCs w:val="22"/>
        </w:rPr>
        <w:t xml:space="preserve"> </w:t>
      </w:r>
      <w:r w:rsidR="00CD2A14" w:rsidRPr="00582B86">
        <w:rPr>
          <w:sz w:val="22"/>
          <w:szCs w:val="22"/>
        </w:rPr>
        <w:t xml:space="preserve">На сторону, нарушившую условия об уведомлении в соответствии с настоящим Разделом, в том числе об изменении банковских реквизитов, </w:t>
      </w:r>
      <w:r w:rsidR="000707D9" w:rsidRPr="00582B86">
        <w:rPr>
          <w:sz w:val="22"/>
          <w:szCs w:val="22"/>
        </w:rPr>
        <w:t>адреса местонахождения,</w:t>
      </w:r>
      <w:r w:rsidR="00CD2A14" w:rsidRPr="00582B86">
        <w:rPr>
          <w:sz w:val="22"/>
          <w:szCs w:val="22"/>
        </w:rPr>
        <w:t xml:space="preserve"> возлагаются все неблагоприятные последствия </w:t>
      </w:r>
      <w:proofErr w:type="spellStart"/>
      <w:r w:rsidR="002201EF" w:rsidRPr="00582B86">
        <w:rPr>
          <w:sz w:val="22"/>
          <w:szCs w:val="22"/>
        </w:rPr>
        <w:t>не</w:t>
      </w:r>
      <w:r w:rsidR="000707D9" w:rsidRPr="00582B86">
        <w:rPr>
          <w:sz w:val="22"/>
          <w:szCs w:val="22"/>
        </w:rPr>
        <w:t>уведомления</w:t>
      </w:r>
      <w:proofErr w:type="spellEnd"/>
      <w:r w:rsidR="00CD2A14" w:rsidRPr="00582B86">
        <w:rPr>
          <w:sz w:val="22"/>
          <w:szCs w:val="22"/>
        </w:rPr>
        <w:t xml:space="preserve"> </w:t>
      </w:r>
      <w:r w:rsidR="000707D9" w:rsidRPr="00582B86">
        <w:rPr>
          <w:sz w:val="22"/>
          <w:szCs w:val="22"/>
        </w:rPr>
        <w:t xml:space="preserve">другой стороны. </w:t>
      </w:r>
    </w:p>
    <w:p w14:paraId="50DAB30E" w14:textId="77777777" w:rsidR="003F20E2" w:rsidRPr="00582B86" w:rsidRDefault="003F20E2" w:rsidP="005C28E2">
      <w:pPr>
        <w:widowControl w:val="0"/>
        <w:jc w:val="center"/>
        <w:rPr>
          <w:sz w:val="22"/>
          <w:szCs w:val="22"/>
        </w:rPr>
      </w:pPr>
    </w:p>
    <w:p w14:paraId="7113F4AD" w14:textId="77777777" w:rsidR="008366C6" w:rsidRPr="00582B86" w:rsidRDefault="008366C6" w:rsidP="005C28E2">
      <w:pPr>
        <w:widowControl w:val="0"/>
        <w:jc w:val="center"/>
        <w:rPr>
          <w:sz w:val="22"/>
          <w:szCs w:val="22"/>
        </w:rPr>
      </w:pPr>
    </w:p>
    <w:p w14:paraId="259E93D3" w14:textId="77777777" w:rsidR="003F20E2" w:rsidRPr="00582B86" w:rsidRDefault="008C41B2" w:rsidP="005C28E2">
      <w:pPr>
        <w:pStyle w:val="1"/>
        <w:keepNext w:val="0"/>
        <w:keepLines w:val="0"/>
        <w:widowControl w:val="0"/>
        <w:spacing w:before="0"/>
        <w:jc w:val="center"/>
        <w:rPr>
          <w:rFonts w:ascii="Times New Roman" w:hAnsi="Times New Roman" w:cs="Times New Roman"/>
          <w:color w:val="auto"/>
          <w:sz w:val="22"/>
          <w:szCs w:val="22"/>
        </w:rPr>
      </w:pPr>
      <w:bookmarkStart w:id="12" w:name="_Toc424828775"/>
      <w:r w:rsidRPr="00582B86">
        <w:rPr>
          <w:rFonts w:ascii="Times New Roman" w:hAnsi="Times New Roman" w:cs="Times New Roman"/>
          <w:color w:val="auto"/>
          <w:sz w:val="22"/>
          <w:szCs w:val="22"/>
        </w:rPr>
        <w:t>7</w:t>
      </w:r>
      <w:r w:rsidR="003F20E2" w:rsidRPr="00582B86">
        <w:rPr>
          <w:rFonts w:ascii="Times New Roman" w:hAnsi="Times New Roman" w:cs="Times New Roman"/>
          <w:color w:val="auto"/>
          <w:sz w:val="22"/>
          <w:szCs w:val="22"/>
        </w:rPr>
        <w:t xml:space="preserve">. ПОРЯДОК ВЫПОЛНЕНИЯ </w:t>
      </w:r>
      <w:r w:rsidR="00557DB9" w:rsidRPr="00582B86">
        <w:rPr>
          <w:rFonts w:ascii="Times New Roman" w:hAnsi="Times New Roman" w:cs="Times New Roman"/>
          <w:color w:val="auto"/>
          <w:sz w:val="22"/>
          <w:szCs w:val="22"/>
        </w:rPr>
        <w:t>АГЕНТСТВОМ</w:t>
      </w:r>
      <w:r w:rsidR="003F20E2" w:rsidRPr="00582B86">
        <w:rPr>
          <w:rFonts w:ascii="Times New Roman" w:hAnsi="Times New Roman" w:cs="Times New Roman"/>
          <w:color w:val="auto"/>
          <w:sz w:val="22"/>
          <w:szCs w:val="22"/>
        </w:rPr>
        <w:t xml:space="preserve"> ОБЯЗАТЕЛЬСТВ ПО ВЫДАННОМУ ПОРУЧИТЕЛЬСТВУ</w:t>
      </w:r>
      <w:bookmarkEnd w:id="12"/>
    </w:p>
    <w:p w14:paraId="4F99CC9C" w14:textId="77777777" w:rsidR="00E3243A" w:rsidRPr="00582B86" w:rsidRDefault="00E3243A" w:rsidP="005C28E2">
      <w:pPr>
        <w:widowControl w:val="0"/>
      </w:pPr>
    </w:p>
    <w:p w14:paraId="5A4B5709" w14:textId="77777777" w:rsidR="0080557D" w:rsidRPr="00582B86" w:rsidRDefault="008C41B2" w:rsidP="005C28E2">
      <w:pPr>
        <w:widowControl w:val="0"/>
        <w:ind w:firstLine="708"/>
        <w:jc w:val="both"/>
        <w:rPr>
          <w:sz w:val="22"/>
          <w:szCs w:val="22"/>
        </w:rPr>
      </w:pPr>
      <w:r w:rsidRPr="00582B86">
        <w:rPr>
          <w:b/>
          <w:sz w:val="22"/>
          <w:szCs w:val="22"/>
        </w:rPr>
        <w:t>7</w:t>
      </w:r>
      <w:r w:rsidR="003F20E2" w:rsidRPr="00582B86">
        <w:rPr>
          <w:b/>
          <w:sz w:val="22"/>
          <w:szCs w:val="22"/>
        </w:rPr>
        <w:t>.1.</w:t>
      </w:r>
      <w:r w:rsidR="003F20E2" w:rsidRPr="00582B86">
        <w:rPr>
          <w:sz w:val="22"/>
          <w:szCs w:val="22"/>
        </w:rPr>
        <w:t xml:space="preserve"> </w:t>
      </w:r>
      <w:r w:rsidR="000707D9" w:rsidRPr="00582B86">
        <w:rPr>
          <w:sz w:val="22"/>
          <w:szCs w:val="22"/>
        </w:rPr>
        <w:t>В срок не позднее 5 (п</w:t>
      </w:r>
      <w:r w:rsidR="0080557D" w:rsidRPr="00582B86">
        <w:rPr>
          <w:sz w:val="22"/>
          <w:szCs w:val="22"/>
        </w:rPr>
        <w:t xml:space="preserve">яти) рабочих дней с даты неисполнения (ненадлежащего исполнения) Заемщиком обязательств по </w:t>
      </w:r>
      <w:r w:rsidR="000707D9" w:rsidRPr="00582B86">
        <w:rPr>
          <w:sz w:val="22"/>
          <w:szCs w:val="22"/>
        </w:rPr>
        <w:t xml:space="preserve">возврату суммы основного долга по </w:t>
      </w:r>
      <w:r w:rsidR="0080557D" w:rsidRPr="00582B86">
        <w:rPr>
          <w:sz w:val="22"/>
          <w:szCs w:val="22"/>
        </w:rPr>
        <w:t>договору</w:t>
      </w:r>
      <w:r w:rsidR="00686AC3" w:rsidRPr="00582B86">
        <w:rPr>
          <w:sz w:val="22"/>
          <w:szCs w:val="22"/>
        </w:rPr>
        <w:t xml:space="preserve"> займа</w:t>
      </w:r>
      <w:r w:rsidR="0080557D" w:rsidRPr="00582B86">
        <w:rPr>
          <w:sz w:val="22"/>
          <w:szCs w:val="22"/>
        </w:rPr>
        <w:t xml:space="preserve">, </w:t>
      </w:r>
      <w:r w:rsidR="00975614" w:rsidRPr="00582B86">
        <w:rPr>
          <w:sz w:val="22"/>
          <w:szCs w:val="22"/>
        </w:rPr>
        <w:t>О</w:t>
      </w:r>
      <w:r w:rsidR="00686AC3" w:rsidRPr="00582B86">
        <w:rPr>
          <w:sz w:val="22"/>
          <w:szCs w:val="22"/>
        </w:rPr>
        <w:t>рганизация</w:t>
      </w:r>
      <w:r w:rsidR="0080557D" w:rsidRPr="00582B86">
        <w:rPr>
          <w:sz w:val="22"/>
          <w:szCs w:val="22"/>
        </w:rPr>
        <w:t xml:space="preserve"> в письменном </w:t>
      </w:r>
      <w:r w:rsidR="0080557D" w:rsidRPr="00582B86">
        <w:rPr>
          <w:sz w:val="22"/>
          <w:szCs w:val="22"/>
        </w:rPr>
        <w:lastRenderedPageBreak/>
        <w:t>виде уведомляет Агентство об этом с указанием вида и суммы неисполненных Заемщиком обязательств и расчетом задолженности Заемщика.</w:t>
      </w:r>
    </w:p>
    <w:p w14:paraId="1756D05C" w14:textId="77777777" w:rsidR="0080557D" w:rsidRPr="00582B86" w:rsidRDefault="0080557D" w:rsidP="005C28E2">
      <w:pPr>
        <w:widowControl w:val="0"/>
        <w:ind w:firstLine="708"/>
        <w:jc w:val="both"/>
        <w:rPr>
          <w:sz w:val="22"/>
          <w:szCs w:val="22"/>
        </w:rPr>
      </w:pPr>
      <w:r w:rsidRPr="00582B86">
        <w:rPr>
          <w:sz w:val="22"/>
          <w:szCs w:val="22"/>
        </w:rPr>
        <w:t xml:space="preserve">Извещение Агентству о неисполнении (ненадлежащем исполнении) Заемщиком обязательств по договору </w:t>
      </w:r>
      <w:r w:rsidR="00686AC3" w:rsidRPr="00582B86">
        <w:rPr>
          <w:sz w:val="22"/>
          <w:szCs w:val="22"/>
        </w:rPr>
        <w:t xml:space="preserve">займа </w:t>
      </w:r>
      <w:r w:rsidRPr="00582B86">
        <w:rPr>
          <w:sz w:val="22"/>
          <w:szCs w:val="22"/>
        </w:rPr>
        <w:t xml:space="preserve">должно быть направлено </w:t>
      </w:r>
      <w:r w:rsidR="000707D9" w:rsidRPr="00582B86">
        <w:rPr>
          <w:sz w:val="22"/>
          <w:szCs w:val="22"/>
        </w:rPr>
        <w:t>заказным письмом с уведомлением о вручении</w:t>
      </w:r>
      <w:r w:rsidRPr="00582B86">
        <w:rPr>
          <w:sz w:val="22"/>
          <w:szCs w:val="22"/>
        </w:rPr>
        <w:t xml:space="preserve">, либо передано Агентству </w:t>
      </w:r>
      <w:r w:rsidR="000707D9" w:rsidRPr="00582B86">
        <w:rPr>
          <w:sz w:val="22"/>
          <w:szCs w:val="22"/>
        </w:rPr>
        <w:t xml:space="preserve">в оригинале, в этом случае факт передачи извещения подтверждается отметкой уполномоченного лица Агентства на копии извещения. </w:t>
      </w:r>
      <w:r w:rsidRPr="00582B86">
        <w:rPr>
          <w:sz w:val="22"/>
          <w:szCs w:val="22"/>
        </w:rPr>
        <w:t>При ином способе извещения не считается, что Агентство уведомлено надлежащим образом.</w:t>
      </w:r>
    </w:p>
    <w:p w14:paraId="788415F6" w14:textId="77777777" w:rsidR="00784984" w:rsidRPr="00582B86" w:rsidRDefault="00784984" w:rsidP="005C28E2">
      <w:pPr>
        <w:widowControl w:val="0"/>
        <w:jc w:val="both"/>
        <w:rPr>
          <w:sz w:val="22"/>
          <w:szCs w:val="22"/>
        </w:rPr>
      </w:pPr>
      <w:r w:rsidRPr="00582B86">
        <w:rPr>
          <w:sz w:val="22"/>
          <w:szCs w:val="22"/>
        </w:rPr>
        <w:tab/>
      </w:r>
      <w:r w:rsidR="008C41B2" w:rsidRPr="00582B86">
        <w:rPr>
          <w:b/>
          <w:sz w:val="22"/>
          <w:szCs w:val="22"/>
        </w:rPr>
        <w:t>7</w:t>
      </w:r>
      <w:r w:rsidR="003F20E2" w:rsidRPr="00582B86">
        <w:rPr>
          <w:b/>
          <w:sz w:val="22"/>
          <w:szCs w:val="22"/>
        </w:rPr>
        <w:t>.2.</w:t>
      </w:r>
      <w:r w:rsidR="003F20E2" w:rsidRPr="00582B86">
        <w:rPr>
          <w:sz w:val="22"/>
          <w:szCs w:val="22"/>
        </w:rPr>
        <w:t xml:space="preserve"> </w:t>
      </w:r>
      <w:r w:rsidR="000707D9" w:rsidRPr="00582B86">
        <w:rPr>
          <w:sz w:val="22"/>
          <w:szCs w:val="22"/>
        </w:rPr>
        <w:t>В срок не позднее 10 (десяти) рабочих дней от</w:t>
      </w:r>
      <w:r w:rsidR="00086299" w:rsidRPr="00582B86">
        <w:rPr>
          <w:sz w:val="22"/>
          <w:szCs w:val="22"/>
        </w:rPr>
        <w:t xml:space="preserve"> даты неисполнения (ненадлежащего исполнения) Заемщиком обязательств по договору</w:t>
      </w:r>
      <w:r w:rsidR="00331935" w:rsidRPr="00582B86">
        <w:rPr>
          <w:sz w:val="22"/>
          <w:szCs w:val="22"/>
        </w:rPr>
        <w:t xml:space="preserve"> займа</w:t>
      </w:r>
      <w:r w:rsidR="000707D9" w:rsidRPr="00582B86">
        <w:rPr>
          <w:sz w:val="22"/>
          <w:szCs w:val="22"/>
        </w:rPr>
        <w:t xml:space="preserve"> по возврату суммы основного долга</w:t>
      </w:r>
      <w:r w:rsidR="00086299" w:rsidRPr="00582B86">
        <w:rPr>
          <w:sz w:val="22"/>
          <w:szCs w:val="22"/>
        </w:rPr>
        <w:t xml:space="preserve">, </w:t>
      </w:r>
      <w:r w:rsidR="00975614" w:rsidRPr="00582B86">
        <w:rPr>
          <w:sz w:val="22"/>
          <w:szCs w:val="22"/>
        </w:rPr>
        <w:t>О</w:t>
      </w:r>
      <w:r w:rsidR="002A4409" w:rsidRPr="00582B86">
        <w:rPr>
          <w:sz w:val="22"/>
          <w:szCs w:val="22"/>
        </w:rPr>
        <w:t>рганизация</w:t>
      </w:r>
      <w:r w:rsidR="00086299" w:rsidRPr="00582B86">
        <w:rPr>
          <w:sz w:val="22"/>
          <w:szCs w:val="22"/>
        </w:rPr>
        <w:t xml:space="preserve"> предъявляет письменное треб</w:t>
      </w:r>
      <w:r w:rsidR="000707D9" w:rsidRPr="00582B86">
        <w:rPr>
          <w:sz w:val="22"/>
          <w:szCs w:val="22"/>
        </w:rPr>
        <w:t>ование (претензию) к Заемщику, Агентству, п</w:t>
      </w:r>
      <w:r w:rsidR="00086299" w:rsidRPr="00582B86">
        <w:rPr>
          <w:sz w:val="22"/>
          <w:szCs w:val="22"/>
        </w:rPr>
        <w:t>оручителю (-ям) (</w:t>
      </w:r>
      <w:r w:rsidR="00086299" w:rsidRPr="00582B86">
        <w:rPr>
          <w:sz w:val="22"/>
          <w:szCs w:val="22"/>
          <w:shd w:val="clear" w:color="auto" w:fill="FFFFFF"/>
        </w:rPr>
        <w:t>за исключением по</w:t>
      </w:r>
      <w:r w:rsidR="000707D9" w:rsidRPr="00582B86">
        <w:rPr>
          <w:sz w:val="22"/>
          <w:szCs w:val="22"/>
          <w:shd w:val="clear" w:color="auto" w:fill="FFFFFF"/>
        </w:rPr>
        <w:t>ручительства Агентства), з</w:t>
      </w:r>
      <w:r w:rsidR="00086299" w:rsidRPr="00582B86">
        <w:rPr>
          <w:sz w:val="22"/>
          <w:szCs w:val="22"/>
          <w:shd w:val="clear" w:color="auto" w:fill="FFFFFF"/>
        </w:rPr>
        <w:t>алогодателю (-ям)</w:t>
      </w:r>
      <w:r w:rsidR="00086299" w:rsidRPr="00582B86">
        <w:rPr>
          <w:sz w:val="22"/>
          <w:szCs w:val="22"/>
        </w:rPr>
        <w:t xml:space="preserve">, в котором указываются: сумма требований, номера счетов </w:t>
      </w:r>
      <w:r w:rsidR="00975614" w:rsidRPr="00582B86">
        <w:rPr>
          <w:sz w:val="22"/>
          <w:szCs w:val="22"/>
        </w:rPr>
        <w:t>О</w:t>
      </w:r>
      <w:r w:rsidR="00F830DF" w:rsidRPr="00582B86">
        <w:rPr>
          <w:sz w:val="22"/>
          <w:szCs w:val="22"/>
        </w:rPr>
        <w:t>рганизации</w:t>
      </w:r>
      <w:r w:rsidR="00086299" w:rsidRPr="00582B86">
        <w:rPr>
          <w:sz w:val="22"/>
          <w:szCs w:val="22"/>
        </w:rPr>
        <w:t xml:space="preserve">, на которые подлежат зачислению денежные средства, срок исполнения требования </w:t>
      </w:r>
      <w:r w:rsidR="00975614" w:rsidRPr="00582B86">
        <w:rPr>
          <w:sz w:val="22"/>
          <w:szCs w:val="22"/>
        </w:rPr>
        <w:t>О</w:t>
      </w:r>
      <w:r w:rsidR="00F830DF" w:rsidRPr="00582B86">
        <w:rPr>
          <w:sz w:val="22"/>
          <w:szCs w:val="22"/>
        </w:rPr>
        <w:t>рганизации</w:t>
      </w:r>
      <w:r w:rsidR="000707D9" w:rsidRPr="00582B86">
        <w:rPr>
          <w:sz w:val="22"/>
          <w:szCs w:val="22"/>
        </w:rPr>
        <w:t xml:space="preserve">, размер задолженности. </w:t>
      </w:r>
    </w:p>
    <w:p w14:paraId="7E4B7593" w14:textId="77777777" w:rsidR="002201EF" w:rsidRPr="00582B86" w:rsidRDefault="003F20E2" w:rsidP="005C28E2">
      <w:pPr>
        <w:widowControl w:val="0"/>
        <w:jc w:val="both"/>
        <w:rPr>
          <w:sz w:val="22"/>
          <w:szCs w:val="22"/>
        </w:rPr>
      </w:pPr>
      <w:r w:rsidRPr="00582B86">
        <w:rPr>
          <w:sz w:val="22"/>
          <w:szCs w:val="22"/>
        </w:rPr>
        <w:tab/>
      </w:r>
      <w:r w:rsidR="008C41B2" w:rsidRPr="00582B86">
        <w:rPr>
          <w:b/>
          <w:sz w:val="22"/>
          <w:szCs w:val="22"/>
        </w:rPr>
        <w:t>7</w:t>
      </w:r>
      <w:r w:rsidRPr="00582B86">
        <w:rPr>
          <w:b/>
          <w:sz w:val="22"/>
          <w:szCs w:val="22"/>
        </w:rPr>
        <w:t>.3.</w:t>
      </w:r>
      <w:r w:rsidRPr="00582B86">
        <w:rPr>
          <w:sz w:val="22"/>
          <w:szCs w:val="22"/>
        </w:rPr>
        <w:t xml:space="preserve"> Заемщик принимает все разумные и доступные в сложившейся ситуации меры к надлежащему исполнению своих обязательств в срок, указанный в требовании </w:t>
      </w:r>
      <w:r w:rsidR="00975614" w:rsidRPr="00582B86">
        <w:rPr>
          <w:sz w:val="22"/>
          <w:szCs w:val="22"/>
        </w:rPr>
        <w:t>О</w:t>
      </w:r>
      <w:r w:rsidR="00F830DF" w:rsidRPr="00582B86">
        <w:rPr>
          <w:sz w:val="22"/>
          <w:szCs w:val="22"/>
        </w:rPr>
        <w:t>рганизации</w:t>
      </w:r>
      <w:r w:rsidR="002201EF" w:rsidRPr="00582B86">
        <w:rPr>
          <w:sz w:val="22"/>
          <w:szCs w:val="22"/>
        </w:rPr>
        <w:t xml:space="preserve">. </w:t>
      </w:r>
    </w:p>
    <w:p w14:paraId="2FEA884E" w14:textId="77777777" w:rsidR="003F20E2" w:rsidRPr="00582B86" w:rsidRDefault="003F20E2" w:rsidP="00B77BDA">
      <w:pPr>
        <w:widowControl w:val="0"/>
        <w:ind w:firstLine="709"/>
        <w:jc w:val="both"/>
        <w:rPr>
          <w:sz w:val="22"/>
          <w:szCs w:val="22"/>
        </w:rPr>
      </w:pPr>
      <w:r w:rsidRPr="00582B86">
        <w:rPr>
          <w:sz w:val="22"/>
          <w:szCs w:val="22"/>
        </w:rPr>
        <w:t xml:space="preserve">О полном или частичном исполнении требования </w:t>
      </w:r>
      <w:r w:rsidR="00975614" w:rsidRPr="00582B86">
        <w:rPr>
          <w:sz w:val="22"/>
          <w:szCs w:val="22"/>
        </w:rPr>
        <w:t>О</w:t>
      </w:r>
      <w:r w:rsidR="00F830DF" w:rsidRPr="00582B86">
        <w:rPr>
          <w:sz w:val="22"/>
          <w:szCs w:val="22"/>
        </w:rPr>
        <w:t>рганизации</w:t>
      </w:r>
      <w:r w:rsidRPr="00582B86">
        <w:rPr>
          <w:sz w:val="22"/>
          <w:szCs w:val="22"/>
        </w:rPr>
        <w:t xml:space="preserve">, а также о полной или частичной невозможности удовлетворить заявленное </w:t>
      </w:r>
      <w:r w:rsidR="00975614" w:rsidRPr="00582B86">
        <w:rPr>
          <w:sz w:val="22"/>
          <w:szCs w:val="22"/>
        </w:rPr>
        <w:t>О</w:t>
      </w:r>
      <w:r w:rsidR="003A6193" w:rsidRPr="00582B86">
        <w:rPr>
          <w:sz w:val="22"/>
          <w:szCs w:val="22"/>
        </w:rPr>
        <w:t xml:space="preserve">рганизацией </w:t>
      </w:r>
      <w:r w:rsidR="008D52EC" w:rsidRPr="00582B86">
        <w:rPr>
          <w:sz w:val="22"/>
          <w:szCs w:val="22"/>
        </w:rPr>
        <w:t>требование (</w:t>
      </w:r>
      <w:r w:rsidRPr="00582B86">
        <w:rPr>
          <w:sz w:val="22"/>
          <w:szCs w:val="22"/>
        </w:rPr>
        <w:t xml:space="preserve">с указанием причин) Заемщик обязан в срок, указанный в требовании (претензии) как срок его исполнения, в письменной форме уведомить </w:t>
      </w:r>
      <w:r w:rsidR="00975614" w:rsidRPr="00582B86">
        <w:rPr>
          <w:sz w:val="22"/>
          <w:szCs w:val="22"/>
        </w:rPr>
        <w:t>О</w:t>
      </w:r>
      <w:r w:rsidR="003A6193" w:rsidRPr="00582B86">
        <w:rPr>
          <w:sz w:val="22"/>
          <w:szCs w:val="22"/>
        </w:rPr>
        <w:t xml:space="preserve">рганизацию </w:t>
      </w:r>
      <w:r w:rsidRPr="00582B86">
        <w:rPr>
          <w:sz w:val="22"/>
          <w:szCs w:val="22"/>
        </w:rPr>
        <w:t xml:space="preserve">и </w:t>
      </w:r>
      <w:r w:rsidR="007867F0" w:rsidRPr="00582B86">
        <w:rPr>
          <w:sz w:val="22"/>
          <w:szCs w:val="22"/>
        </w:rPr>
        <w:t>Агентство</w:t>
      </w:r>
      <w:r w:rsidRPr="00582B86">
        <w:rPr>
          <w:sz w:val="22"/>
          <w:szCs w:val="22"/>
        </w:rPr>
        <w:t>.</w:t>
      </w:r>
    </w:p>
    <w:p w14:paraId="537BF492" w14:textId="77777777" w:rsidR="002201EF" w:rsidRPr="00582B86" w:rsidRDefault="003F20E2" w:rsidP="002201EF">
      <w:pPr>
        <w:widowControl w:val="0"/>
        <w:jc w:val="both"/>
        <w:rPr>
          <w:sz w:val="22"/>
          <w:szCs w:val="22"/>
        </w:rPr>
      </w:pPr>
      <w:r w:rsidRPr="00582B86">
        <w:rPr>
          <w:sz w:val="22"/>
          <w:szCs w:val="22"/>
        </w:rPr>
        <w:tab/>
      </w:r>
      <w:r w:rsidR="008C41B2" w:rsidRPr="00582B86">
        <w:rPr>
          <w:b/>
          <w:sz w:val="22"/>
          <w:szCs w:val="22"/>
        </w:rPr>
        <w:t>7</w:t>
      </w:r>
      <w:r w:rsidRPr="00582B86">
        <w:rPr>
          <w:b/>
          <w:sz w:val="22"/>
          <w:szCs w:val="22"/>
        </w:rPr>
        <w:t>.4.</w:t>
      </w:r>
      <w:r w:rsidRPr="00582B86">
        <w:rPr>
          <w:sz w:val="22"/>
          <w:szCs w:val="22"/>
        </w:rPr>
        <w:t xml:space="preserve"> </w:t>
      </w:r>
      <w:r w:rsidRPr="00582B86">
        <w:rPr>
          <w:sz w:val="22"/>
          <w:szCs w:val="22"/>
        </w:rPr>
        <w:tab/>
      </w:r>
      <w:r w:rsidR="002201EF" w:rsidRPr="00582B86">
        <w:rPr>
          <w:sz w:val="22"/>
          <w:szCs w:val="22"/>
        </w:rPr>
        <w:t>В течение 90 (девяноста) календарных дней с даты неисполнения (ненадлежащего исполнения) Заемщиком обязательств по договору займа по возврату суммы основного долга (суммы займа) в случае принятия Организацией решения о досрочном возврате суммы займа Заемщиком по договору займа, Организация принимает все разумные и доступные в сложившейся ситуации меры (обращение взыскания на залог, поручительствам третьих лиц (за исключением Агентства) в целях получения от Заемщика невозвращенной суммы основного долга (суммы займа), уплате процентов за пользование займом и исполнения иных обязательств, предусмотренных договором займа. Дополнительно Организация вправе осуществлять иные меры на свое усмотрение в целях взыскания задолженности по договору займа.</w:t>
      </w:r>
    </w:p>
    <w:p w14:paraId="556275E1" w14:textId="77777777" w:rsidR="002201EF" w:rsidRPr="00582B86" w:rsidRDefault="002201EF" w:rsidP="002201EF">
      <w:pPr>
        <w:widowControl w:val="0"/>
        <w:ind w:firstLine="709"/>
        <w:jc w:val="both"/>
        <w:rPr>
          <w:sz w:val="22"/>
          <w:szCs w:val="22"/>
        </w:rPr>
      </w:pPr>
      <w:r w:rsidRPr="00582B86">
        <w:rPr>
          <w:sz w:val="22"/>
          <w:szCs w:val="22"/>
        </w:rPr>
        <w:t>При этом Организация вправе совершить действия, предусмотренные п. 7.1, 7.2. и настоящем пункте позднее указанных сроков в случае, если сочтет, что в силу финансового состояния Заемщика, а также иных обстоятельств, Заемщик способен погасить просроченную задолженность и задолженность не носит признаков проблемной.</w:t>
      </w:r>
    </w:p>
    <w:p w14:paraId="3D5127B5" w14:textId="77777777" w:rsidR="00A7293D" w:rsidRPr="00582B86" w:rsidRDefault="008C41B2" w:rsidP="002201EF">
      <w:pPr>
        <w:widowControl w:val="0"/>
        <w:autoSpaceDE w:val="0"/>
        <w:autoSpaceDN w:val="0"/>
        <w:adjustRightInd w:val="0"/>
        <w:ind w:firstLine="709"/>
        <w:jc w:val="both"/>
        <w:rPr>
          <w:sz w:val="22"/>
          <w:szCs w:val="22"/>
        </w:rPr>
      </w:pPr>
      <w:r w:rsidRPr="00582B86">
        <w:rPr>
          <w:b/>
          <w:sz w:val="22"/>
          <w:szCs w:val="22"/>
        </w:rPr>
        <w:t>7</w:t>
      </w:r>
      <w:r w:rsidR="003F20E2" w:rsidRPr="00582B86">
        <w:rPr>
          <w:b/>
          <w:sz w:val="22"/>
          <w:szCs w:val="22"/>
        </w:rPr>
        <w:t>.5.</w:t>
      </w:r>
      <w:r w:rsidR="003F20E2" w:rsidRPr="00582B86">
        <w:rPr>
          <w:sz w:val="22"/>
          <w:szCs w:val="22"/>
        </w:rPr>
        <w:t xml:space="preserve"> </w:t>
      </w:r>
      <w:r w:rsidR="002201EF" w:rsidRPr="00582B86">
        <w:rPr>
          <w:sz w:val="22"/>
          <w:szCs w:val="22"/>
        </w:rPr>
        <w:t>В случае если по истечение 90 (девяноста) календарных дней с даты неисполнения (ненадлежащего исполнения) Заемщиком обязательств по договору займа по возврату суммы основного долга (суммы займа), Заемщик не исполнил (исполнил ненадлежащим образом) свои обязательства по возврату суммы основного долга по договору займа, Организация предъявляет требование к Поручителю с приложением документов согласно п. 7.6. настоящего Регламента.</w:t>
      </w:r>
    </w:p>
    <w:p w14:paraId="6D6D24F7" w14:textId="77777777" w:rsidR="002201EF" w:rsidRPr="00582B86" w:rsidRDefault="002201EF" w:rsidP="002201EF">
      <w:pPr>
        <w:widowControl w:val="0"/>
        <w:autoSpaceDE w:val="0"/>
        <w:autoSpaceDN w:val="0"/>
        <w:adjustRightInd w:val="0"/>
        <w:ind w:firstLine="709"/>
        <w:jc w:val="both"/>
        <w:rPr>
          <w:sz w:val="22"/>
          <w:szCs w:val="22"/>
        </w:rPr>
      </w:pPr>
      <w:r w:rsidRPr="00582B86">
        <w:rPr>
          <w:b/>
          <w:sz w:val="22"/>
          <w:szCs w:val="22"/>
        </w:rPr>
        <w:t>7.6.</w:t>
      </w:r>
      <w:r w:rsidRPr="00582B86">
        <w:rPr>
          <w:sz w:val="22"/>
          <w:szCs w:val="22"/>
        </w:rPr>
        <w:t xml:space="preserve"> </w:t>
      </w:r>
      <w:r w:rsidRPr="00582B86">
        <w:rPr>
          <w:bCs/>
          <w:sz w:val="22"/>
          <w:szCs w:val="22"/>
        </w:rPr>
        <w:t>Агентство принимает требование Организации при наличии следующих документов и информации:</w:t>
      </w:r>
      <w:r w:rsidRPr="00582B86">
        <w:rPr>
          <w:b/>
          <w:bCs/>
          <w:sz w:val="22"/>
          <w:szCs w:val="22"/>
        </w:rPr>
        <w:t xml:space="preserve"> </w:t>
      </w:r>
    </w:p>
    <w:p w14:paraId="0F300C3F" w14:textId="77777777" w:rsidR="002201EF" w:rsidRPr="00582B86" w:rsidRDefault="002201EF" w:rsidP="002201EF">
      <w:pPr>
        <w:widowControl w:val="0"/>
        <w:autoSpaceDE w:val="0"/>
        <w:autoSpaceDN w:val="0"/>
        <w:adjustRightInd w:val="0"/>
        <w:ind w:firstLine="709"/>
        <w:jc w:val="both"/>
        <w:rPr>
          <w:sz w:val="22"/>
          <w:szCs w:val="22"/>
        </w:rPr>
      </w:pPr>
      <w:r w:rsidRPr="00582B86">
        <w:rPr>
          <w:b/>
          <w:sz w:val="22"/>
          <w:szCs w:val="22"/>
        </w:rPr>
        <w:t>7.6.1.</w:t>
      </w:r>
      <w:r w:rsidRPr="00582B86">
        <w:rPr>
          <w:sz w:val="22"/>
          <w:szCs w:val="22"/>
        </w:rPr>
        <w:t xml:space="preserve"> подтверждающих право </w:t>
      </w:r>
      <w:r w:rsidRPr="00582B86">
        <w:rPr>
          <w:bCs/>
          <w:sz w:val="22"/>
          <w:szCs w:val="22"/>
        </w:rPr>
        <w:t xml:space="preserve">Организации </w:t>
      </w:r>
      <w:r w:rsidRPr="00582B86">
        <w:rPr>
          <w:sz w:val="22"/>
          <w:szCs w:val="22"/>
        </w:rPr>
        <w:t xml:space="preserve">на получение суммы задолженности по возврату основного долга по договору: </w:t>
      </w:r>
    </w:p>
    <w:p w14:paraId="415291BF" w14:textId="77777777" w:rsidR="002201EF" w:rsidRPr="00582B86" w:rsidRDefault="002201EF" w:rsidP="002201EF">
      <w:pPr>
        <w:widowControl w:val="0"/>
        <w:autoSpaceDE w:val="0"/>
        <w:autoSpaceDN w:val="0"/>
        <w:adjustRightInd w:val="0"/>
        <w:ind w:firstLine="709"/>
        <w:jc w:val="both"/>
        <w:rPr>
          <w:sz w:val="22"/>
          <w:szCs w:val="22"/>
        </w:rPr>
      </w:pPr>
      <w:r w:rsidRPr="00582B86">
        <w:rPr>
          <w:sz w:val="22"/>
          <w:szCs w:val="22"/>
        </w:rPr>
        <w:t xml:space="preserve">а) копии договора поручительства и обеспечительных договоров (со всеми изменениями и дополнениями); </w:t>
      </w:r>
    </w:p>
    <w:p w14:paraId="17AE2375" w14:textId="77777777" w:rsidR="002201EF" w:rsidRPr="00582B86" w:rsidRDefault="002201EF" w:rsidP="002201EF">
      <w:pPr>
        <w:widowControl w:val="0"/>
        <w:autoSpaceDE w:val="0"/>
        <w:autoSpaceDN w:val="0"/>
        <w:adjustRightInd w:val="0"/>
        <w:ind w:firstLine="709"/>
        <w:jc w:val="both"/>
        <w:rPr>
          <w:sz w:val="22"/>
          <w:szCs w:val="22"/>
        </w:rPr>
      </w:pPr>
      <w:r w:rsidRPr="00582B86">
        <w:rPr>
          <w:sz w:val="22"/>
          <w:szCs w:val="22"/>
        </w:rPr>
        <w:t xml:space="preserve">б) копии документа, подтверждающего правомочия лица на подписание требования; </w:t>
      </w:r>
    </w:p>
    <w:p w14:paraId="0E92F588" w14:textId="77777777" w:rsidR="002201EF" w:rsidRPr="00582B86" w:rsidRDefault="002201EF" w:rsidP="002201EF">
      <w:pPr>
        <w:widowControl w:val="0"/>
        <w:autoSpaceDE w:val="0"/>
        <w:autoSpaceDN w:val="0"/>
        <w:adjustRightInd w:val="0"/>
        <w:ind w:firstLine="709"/>
        <w:jc w:val="both"/>
        <w:rPr>
          <w:sz w:val="22"/>
          <w:szCs w:val="22"/>
        </w:rPr>
      </w:pPr>
      <w:r w:rsidRPr="00582B86">
        <w:rPr>
          <w:sz w:val="22"/>
          <w:szCs w:val="22"/>
        </w:rPr>
        <w:t xml:space="preserve">в) расчета текущей суммы обязательства, подтверждающего не превышение размера предъявляемых требований </w:t>
      </w:r>
      <w:r w:rsidRPr="00582B86">
        <w:rPr>
          <w:bCs/>
          <w:sz w:val="22"/>
          <w:szCs w:val="22"/>
        </w:rPr>
        <w:t xml:space="preserve">Организации </w:t>
      </w:r>
      <w:r w:rsidRPr="00582B86">
        <w:rPr>
          <w:sz w:val="22"/>
          <w:szCs w:val="22"/>
        </w:rPr>
        <w:t xml:space="preserve">к задолженности </w:t>
      </w:r>
      <w:r w:rsidRPr="00582B86">
        <w:rPr>
          <w:bCs/>
          <w:sz w:val="22"/>
          <w:szCs w:val="22"/>
        </w:rPr>
        <w:t>Заемщика</w:t>
      </w:r>
      <w:r w:rsidRPr="00582B86">
        <w:rPr>
          <w:sz w:val="22"/>
          <w:szCs w:val="22"/>
        </w:rPr>
        <w:t xml:space="preserve">; </w:t>
      </w:r>
    </w:p>
    <w:p w14:paraId="36E21476" w14:textId="77777777" w:rsidR="002201EF" w:rsidRPr="00582B86" w:rsidRDefault="002201EF" w:rsidP="002201EF">
      <w:pPr>
        <w:widowControl w:val="0"/>
        <w:autoSpaceDE w:val="0"/>
        <w:autoSpaceDN w:val="0"/>
        <w:adjustRightInd w:val="0"/>
        <w:ind w:firstLine="709"/>
        <w:jc w:val="both"/>
        <w:rPr>
          <w:sz w:val="22"/>
          <w:szCs w:val="22"/>
        </w:rPr>
      </w:pPr>
      <w:r w:rsidRPr="00582B86">
        <w:rPr>
          <w:sz w:val="22"/>
          <w:szCs w:val="22"/>
        </w:rPr>
        <w:t xml:space="preserve">г) расчета суммы, </w:t>
      </w:r>
      <w:proofErr w:type="spellStart"/>
      <w:r w:rsidRPr="00582B86">
        <w:rPr>
          <w:sz w:val="22"/>
          <w:szCs w:val="22"/>
        </w:rPr>
        <w:t>истребуемой</w:t>
      </w:r>
      <w:proofErr w:type="spellEnd"/>
      <w:r w:rsidRPr="00582B86">
        <w:rPr>
          <w:sz w:val="22"/>
          <w:szCs w:val="22"/>
        </w:rPr>
        <w:t xml:space="preserve"> к оплате, составленного на дату предъявления требования к </w:t>
      </w:r>
      <w:r w:rsidR="00B275BD" w:rsidRPr="00582B86">
        <w:rPr>
          <w:bCs/>
          <w:sz w:val="22"/>
          <w:szCs w:val="22"/>
        </w:rPr>
        <w:t>Агентству</w:t>
      </w:r>
      <w:r w:rsidRPr="00582B86">
        <w:rPr>
          <w:sz w:val="22"/>
          <w:szCs w:val="22"/>
        </w:rPr>
        <w:t>, в виде отдельного документа;</w:t>
      </w:r>
    </w:p>
    <w:p w14:paraId="1A37B33C" w14:textId="77777777" w:rsidR="00B275BD" w:rsidRPr="00582B86" w:rsidRDefault="00B275BD" w:rsidP="002201EF">
      <w:pPr>
        <w:widowControl w:val="0"/>
        <w:autoSpaceDE w:val="0"/>
        <w:autoSpaceDN w:val="0"/>
        <w:adjustRightInd w:val="0"/>
        <w:ind w:firstLine="709"/>
        <w:jc w:val="both"/>
        <w:rPr>
          <w:sz w:val="22"/>
          <w:szCs w:val="22"/>
        </w:rPr>
      </w:pPr>
      <w:r w:rsidRPr="00582B86">
        <w:rPr>
          <w:sz w:val="22"/>
          <w:szCs w:val="22"/>
        </w:rPr>
        <w:t>д) информации о реквизитах банковского счета Организации для перечисления денежных средств Агентством;</w:t>
      </w:r>
    </w:p>
    <w:p w14:paraId="65E3B965" w14:textId="77777777" w:rsidR="00B275BD" w:rsidRPr="00582B86" w:rsidRDefault="00B275BD" w:rsidP="00B275BD">
      <w:pPr>
        <w:widowControl w:val="0"/>
        <w:autoSpaceDE w:val="0"/>
        <w:autoSpaceDN w:val="0"/>
        <w:adjustRightInd w:val="0"/>
        <w:ind w:firstLine="709"/>
        <w:jc w:val="both"/>
        <w:rPr>
          <w:sz w:val="22"/>
          <w:szCs w:val="22"/>
        </w:rPr>
      </w:pPr>
      <w:r w:rsidRPr="00582B86">
        <w:rPr>
          <w:b/>
          <w:sz w:val="22"/>
          <w:szCs w:val="22"/>
        </w:rPr>
        <w:t>7.6.2.</w:t>
      </w:r>
      <w:r w:rsidRPr="00582B86">
        <w:rPr>
          <w:sz w:val="22"/>
          <w:szCs w:val="22"/>
        </w:rPr>
        <w:t xml:space="preserve"> подтверждающих целевое использование займа:</w:t>
      </w:r>
    </w:p>
    <w:p w14:paraId="6C4C4529" w14:textId="77777777" w:rsidR="00B275BD" w:rsidRPr="00582B86" w:rsidRDefault="00B275BD" w:rsidP="00B275BD">
      <w:pPr>
        <w:widowControl w:val="0"/>
        <w:autoSpaceDE w:val="0"/>
        <w:autoSpaceDN w:val="0"/>
        <w:adjustRightInd w:val="0"/>
        <w:ind w:firstLine="709"/>
        <w:jc w:val="both"/>
        <w:rPr>
          <w:sz w:val="22"/>
          <w:szCs w:val="22"/>
        </w:rPr>
      </w:pPr>
      <w:r w:rsidRPr="00582B86">
        <w:rPr>
          <w:sz w:val="22"/>
          <w:szCs w:val="22"/>
        </w:rPr>
        <w:t>а) выписка со счета, подтверждающая факт выдачи денежных средств (части денежных средств);</w:t>
      </w:r>
    </w:p>
    <w:p w14:paraId="45061E32" w14:textId="77777777" w:rsidR="00B275BD" w:rsidRPr="00582B86" w:rsidRDefault="00B275BD" w:rsidP="00B275BD">
      <w:pPr>
        <w:widowControl w:val="0"/>
        <w:autoSpaceDE w:val="0"/>
        <w:autoSpaceDN w:val="0"/>
        <w:adjustRightInd w:val="0"/>
        <w:ind w:firstLine="709"/>
        <w:jc w:val="both"/>
        <w:rPr>
          <w:sz w:val="22"/>
          <w:szCs w:val="22"/>
        </w:rPr>
      </w:pPr>
      <w:r w:rsidRPr="00582B86">
        <w:rPr>
          <w:b/>
          <w:sz w:val="22"/>
          <w:szCs w:val="22"/>
        </w:rPr>
        <w:t>7.6.3.</w:t>
      </w:r>
      <w:r w:rsidRPr="00582B86">
        <w:rPr>
          <w:sz w:val="22"/>
          <w:szCs w:val="22"/>
        </w:rPr>
        <w:t xml:space="preserve"> подтверждающих выполнение Организацией мер, направленных на получение невозвращенной суммы обязательств, включая:</w:t>
      </w:r>
    </w:p>
    <w:p w14:paraId="16C13803" w14:textId="77777777" w:rsidR="00B275BD" w:rsidRPr="00582B86" w:rsidRDefault="00B275BD" w:rsidP="00B275BD">
      <w:pPr>
        <w:widowControl w:val="0"/>
        <w:autoSpaceDE w:val="0"/>
        <w:autoSpaceDN w:val="0"/>
        <w:adjustRightInd w:val="0"/>
        <w:ind w:firstLine="709"/>
        <w:jc w:val="both"/>
        <w:rPr>
          <w:sz w:val="22"/>
          <w:szCs w:val="22"/>
        </w:rPr>
      </w:pPr>
      <w:r w:rsidRPr="00582B86">
        <w:rPr>
          <w:sz w:val="22"/>
          <w:szCs w:val="22"/>
        </w:rPr>
        <w:t>а) информацию в произвольной форме (в виде отдельного документа) подтверждающую:</w:t>
      </w:r>
    </w:p>
    <w:p w14:paraId="0D8E8862" w14:textId="77777777" w:rsidR="00B275BD" w:rsidRPr="00582B86" w:rsidRDefault="00B275BD" w:rsidP="00B275BD">
      <w:pPr>
        <w:widowControl w:val="0"/>
        <w:autoSpaceDE w:val="0"/>
        <w:autoSpaceDN w:val="0"/>
        <w:adjustRightInd w:val="0"/>
        <w:ind w:firstLine="709"/>
        <w:jc w:val="both"/>
        <w:rPr>
          <w:sz w:val="22"/>
          <w:szCs w:val="22"/>
        </w:rPr>
      </w:pPr>
      <w:r w:rsidRPr="00582B86">
        <w:rPr>
          <w:sz w:val="22"/>
          <w:szCs w:val="22"/>
        </w:rPr>
        <w:t>– предъявление требования Заемщику об исполнении нарушенных обязательств;</w:t>
      </w:r>
    </w:p>
    <w:p w14:paraId="3012E168" w14:textId="77777777" w:rsidR="00B275BD" w:rsidRPr="00582B86" w:rsidRDefault="00B275BD" w:rsidP="00B275BD">
      <w:pPr>
        <w:widowControl w:val="0"/>
        <w:autoSpaceDE w:val="0"/>
        <w:autoSpaceDN w:val="0"/>
        <w:adjustRightInd w:val="0"/>
        <w:ind w:firstLine="709"/>
        <w:jc w:val="both"/>
        <w:rPr>
          <w:sz w:val="22"/>
          <w:szCs w:val="22"/>
        </w:rPr>
      </w:pPr>
      <w:r w:rsidRPr="00582B86">
        <w:rPr>
          <w:sz w:val="22"/>
          <w:szCs w:val="22"/>
        </w:rPr>
        <w:t>– списание денежных средств на условиях заранее данного акцепта со счета Заемщика, на который была перечислена сумма по договору займа (при наличии);</w:t>
      </w:r>
    </w:p>
    <w:p w14:paraId="5F5E2966" w14:textId="77777777" w:rsidR="00B275BD" w:rsidRPr="00582B86" w:rsidRDefault="00B275BD" w:rsidP="00B275BD">
      <w:pPr>
        <w:widowControl w:val="0"/>
        <w:autoSpaceDE w:val="0"/>
        <w:autoSpaceDN w:val="0"/>
        <w:adjustRightInd w:val="0"/>
        <w:ind w:firstLine="709"/>
        <w:jc w:val="both"/>
        <w:rPr>
          <w:sz w:val="22"/>
          <w:szCs w:val="22"/>
        </w:rPr>
      </w:pPr>
      <w:r w:rsidRPr="00582B86">
        <w:rPr>
          <w:sz w:val="22"/>
          <w:szCs w:val="22"/>
        </w:rPr>
        <w:t>– досудебное обращение взыскания на предмет залога (при наличии в договоре такого условия);</w:t>
      </w:r>
    </w:p>
    <w:p w14:paraId="3A6706FF" w14:textId="77777777" w:rsidR="00B275BD" w:rsidRPr="00582B86" w:rsidRDefault="00B275BD" w:rsidP="00B275BD">
      <w:pPr>
        <w:widowControl w:val="0"/>
        <w:autoSpaceDE w:val="0"/>
        <w:autoSpaceDN w:val="0"/>
        <w:adjustRightInd w:val="0"/>
        <w:ind w:firstLine="709"/>
        <w:jc w:val="both"/>
        <w:rPr>
          <w:sz w:val="22"/>
          <w:szCs w:val="22"/>
        </w:rPr>
      </w:pPr>
      <w:r w:rsidRPr="00582B86">
        <w:rPr>
          <w:sz w:val="22"/>
          <w:szCs w:val="22"/>
        </w:rPr>
        <w:t>– удовлетворение требований путем зачета против требования Заемщика, если требование Организации может быть удовлетворено путем зачета;</w:t>
      </w:r>
    </w:p>
    <w:p w14:paraId="1D842F6B" w14:textId="77777777" w:rsidR="00B275BD" w:rsidRPr="00582B86" w:rsidRDefault="00B275BD" w:rsidP="00B275BD">
      <w:pPr>
        <w:widowControl w:val="0"/>
        <w:autoSpaceDE w:val="0"/>
        <w:autoSpaceDN w:val="0"/>
        <w:adjustRightInd w:val="0"/>
        <w:ind w:firstLine="709"/>
        <w:jc w:val="both"/>
        <w:rPr>
          <w:sz w:val="22"/>
          <w:szCs w:val="22"/>
        </w:rPr>
      </w:pPr>
      <w:r w:rsidRPr="00582B86">
        <w:rPr>
          <w:sz w:val="22"/>
          <w:szCs w:val="22"/>
        </w:rPr>
        <w:t>– предъявление требований по поручительству третьих лиц (за исключением Агентства);</w:t>
      </w:r>
    </w:p>
    <w:p w14:paraId="731BD9FC" w14:textId="77777777" w:rsidR="00B275BD" w:rsidRPr="00582B86" w:rsidRDefault="00B275BD" w:rsidP="00B275BD">
      <w:pPr>
        <w:widowControl w:val="0"/>
        <w:autoSpaceDE w:val="0"/>
        <w:autoSpaceDN w:val="0"/>
        <w:adjustRightInd w:val="0"/>
        <w:ind w:firstLine="709"/>
        <w:jc w:val="both"/>
        <w:rPr>
          <w:sz w:val="22"/>
          <w:szCs w:val="22"/>
        </w:rPr>
      </w:pPr>
      <w:r w:rsidRPr="00582B86">
        <w:rPr>
          <w:sz w:val="22"/>
          <w:szCs w:val="22"/>
        </w:rPr>
        <w:lastRenderedPageBreak/>
        <w:t>– предъявление иска в суд о принудительном взыскании суммы задолженности с Заемщика, поручителей (за исключением Агентства), об обращении взыскания на предмет залога, предъявление требований по независимой гарантии;</w:t>
      </w:r>
    </w:p>
    <w:p w14:paraId="0E8688A5" w14:textId="77777777" w:rsidR="00B275BD" w:rsidRPr="00582B86" w:rsidRDefault="00B275BD" w:rsidP="00B275BD">
      <w:pPr>
        <w:widowControl w:val="0"/>
        <w:autoSpaceDE w:val="0"/>
        <w:autoSpaceDN w:val="0"/>
        <w:adjustRightInd w:val="0"/>
        <w:ind w:firstLine="709"/>
        <w:jc w:val="both"/>
        <w:rPr>
          <w:sz w:val="22"/>
          <w:szCs w:val="22"/>
        </w:rPr>
      </w:pPr>
      <w:r w:rsidRPr="00582B86">
        <w:rPr>
          <w:sz w:val="22"/>
          <w:szCs w:val="22"/>
        </w:rPr>
        <w:t>– выполнение иных мер и достигнутые результаты;</w:t>
      </w:r>
    </w:p>
    <w:p w14:paraId="5A34CB3A" w14:textId="77777777" w:rsidR="00B275BD" w:rsidRPr="00582B86" w:rsidRDefault="00B275BD" w:rsidP="00B275BD">
      <w:pPr>
        <w:widowControl w:val="0"/>
        <w:autoSpaceDE w:val="0"/>
        <w:autoSpaceDN w:val="0"/>
        <w:adjustRightInd w:val="0"/>
        <w:ind w:firstLine="709"/>
        <w:jc w:val="both"/>
        <w:rPr>
          <w:sz w:val="22"/>
          <w:szCs w:val="22"/>
        </w:rPr>
      </w:pPr>
      <w:r w:rsidRPr="00582B86">
        <w:rPr>
          <w:sz w:val="22"/>
          <w:szCs w:val="22"/>
        </w:rPr>
        <w:t>б) выписку по счетам по учету обеспечения исполнения обязательств Заемщика;</w:t>
      </w:r>
    </w:p>
    <w:p w14:paraId="36654D22" w14:textId="77777777" w:rsidR="00B275BD" w:rsidRPr="00582B86" w:rsidRDefault="00B275BD" w:rsidP="00B275BD">
      <w:pPr>
        <w:widowControl w:val="0"/>
        <w:autoSpaceDE w:val="0"/>
        <w:autoSpaceDN w:val="0"/>
        <w:adjustRightInd w:val="0"/>
        <w:ind w:firstLine="709"/>
        <w:jc w:val="both"/>
        <w:rPr>
          <w:sz w:val="22"/>
          <w:szCs w:val="22"/>
        </w:rPr>
      </w:pPr>
      <w:r w:rsidRPr="00582B86">
        <w:rPr>
          <w:sz w:val="22"/>
          <w:szCs w:val="22"/>
        </w:rPr>
        <w:t>в) копию требования Организации к Заемщику об исполнении нарушенных обязательств (с подтверждением ее направления Заемщику), а также, при наличии, копию ответа Заемщика, на указанное требование Организации;</w:t>
      </w:r>
    </w:p>
    <w:p w14:paraId="674CDBC1" w14:textId="77777777" w:rsidR="00B275BD" w:rsidRPr="00582B86" w:rsidRDefault="00B275BD" w:rsidP="00B275BD">
      <w:pPr>
        <w:widowControl w:val="0"/>
        <w:autoSpaceDE w:val="0"/>
        <w:autoSpaceDN w:val="0"/>
        <w:adjustRightInd w:val="0"/>
        <w:ind w:firstLine="709"/>
        <w:jc w:val="both"/>
        <w:rPr>
          <w:sz w:val="22"/>
          <w:szCs w:val="22"/>
        </w:rPr>
      </w:pPr>
      <w:r w:rsidRPr="00582B86">
        <w:rPr>
          <w:sz w:val="22"/>
          <w:szCs w:val="22"/>
        </w:rPr>
        <w:t>г) копии документов, подтверждающих предпринятые Организацией меры по взысканию просроченной задолженности Заемщика по договору займа путем предъявления требования о списании денежных средств с банковского счета Заемщика путем заранее данного акцепта, а именно копии платежного требования/инкассового поручения (с извещением о помещении в картотеку, в случае неисполнения этих документов) и (или) банковского ордера (с выпиской из счета картотеки, в случае его неисполнения);</w:t>
      </w:r>
    </w:p>
    <w:p w14:paraId="0A97631E" w14:textId="77777777" w:rsidR="00B275BD" w:rsidRPr="00582B86" w:rsidRDefault="00B275BD" w:rsidP="00B275BD">
      <w:pPr>
        <w:widowControl w:val="0"/>
        <w:autoSpaceDE w:val="0"/>
        <w:autoSpaceDN w:val="0"/>
        <w:adjustRightInd w:val="0"/>
        <w:ind w:firstLine="709"/>
        <w:jc w:val="both"/>
        <w:rPr>
          <w:sz w:val="22"/>
          <w:szCs w:val="22"/>
        </w:rPr>
      </w:pPr>
      <w:r w:rsidRPr="00582B86">
        <w:rPr>
          <w:sz w:val="22"/>
          <w:szCs w:val="22"/>
        </w:rPr>
        <w:t>д) копии документов, подтверждающих предпринятые Организацией меры по обращению взыскания на предмет залога (если в качестве обеспечения исполнения обязательств Заемщика, был оформлен залог), а именно копии предусмотренного российским законодательством о залоге уведомления о начале обращения взыскания на предмет залога с доказательством его направления залогодателю (в случае внесудебного порядка обращения взыскания на залог) и (или) соответствующего обращения в суд с требованием об обращении взыскания на заложенное имущество с доказательством его получения судом (в случае судебного порядка обращения взыскания на залог), в случае подачи документов в суд в электронном виде через автоматизированную систему подачи документов («Мой арбитр» или иные) может быть предоставлена копия электронного подтверждения соответствующей электронной системы о поступлении документов в суд, а также при наличии - сведения о размере требований Организации, удовлетворенных за счет реализации заложенного имущества;</w:t>
      </w:r>
    </w:p>
    <w:p w14:paraId="6CC22DDE" w14:textId="77777777" w:rsidR="00B275BD" w:rsidRPr="00582B86" w:rsidRDefault="00B275BD" w:rsidP="00B275BD">
      <w:pPr>
        <w:widowControl w:val="0"/>
        <w:autoSpaceDE w:val="0"/>
        <w:autoSpaceDN w:val="0"/>
        <w:adjustRightInd w:val="0"/>
        <w:ind w:firstLine="709"/>
        <w:jc w:val="both"/>
        <w:rPr>
          <w:sz w:val="22"/>
          <w:szCs w:val="22"/>
        </w:rPr>
      </w:pPr>
      <w:r w:rsidRPr="00582B86">
        <w:rPr>
          <w:sz w:val="22"/>
          <w:szCs w:val="22"/>
        </w:rPr>
        <w:t>е) копии документов, подтверждающих предпринятые Организацией меры по предъявлению требования по независимой гарантии и (или) поручительствам третьих лиц (при наличии таковых), за исключением Агентства, а именно копии соответствующего требования (претензии) к гаранту (поручителям) с доказательством его направления гаранту (поручителям), а также при наличии - сведения о размере требовании Организации, удовлетворенных за счет независимой гарантии (поручительств третьих лиц);</w:t>
      </w:r>
    </w:p>
    <w:p w14:paraId="706691C9" w14:textId="77777777" w:rsidR="00B275BD" w:rsidRPr="00582B86" w:rsidRDefault="00B275BD" w:rsidP="00B275BD">
      <w:pPr>
        <w:widowControl w:val="0"/>
        <w:autoSpaceDE w:val="0"/>
        <w:autoSpaceDN w:val="0"/>
        <w:adjustRightInd w:val="0"/>
        <w:ind w:firstLine="709"/>
        <w:jc w:val="both"/>
        <w:rPr>
          <w:sz w:val="22"/>
          <w:szCs w:val="22"/>
        </w:rPr>
      </w:pPr>
      <w:r w:rsidRPr="00582B86">
        <w:rPr>
          <w:sz w:val="22"/>
          <w:szCs w:val="22"/>
        </w:rPr>
        <w:t>ж) копии исковых заявлений о взыскании задолженности с Заемщика, поручителей (третьих лиц) (если в качестве обеспечения исполнения обязательств Заемщика выданы поручительства третьих лиц), с отметкой суда о принятии искового заявления, в случае подачи документов в суд в электронном виде через автоматизированную систему подачи документов («Мой арбитр» или иные) может быть предоставлена копия электронного подтверждения соответствующей электронной системы о поступлении документов в суд.</w:t>
      </w:r>
    </w:p>
    <w:p w14:paraId="29F3BAD7" w14:textId="77777777" w:rsidR="00B275BD" w:rsidRPr="00582B86" w:rsidRDefault="00B275BD" w:rsidP="00B275BD">
      <w:pPr>
        <w:widowControl w:val="0"/>
        <w:autoSpaceDE w:val="0"/>
        <w:autoSpaceDN w:val="0"/>
        <w:adjustRightInd w:val="0"/>
        <w:ind w:firstLine="709"/>
        <w:jc w:val="both"/>
        <w:rPr>
          <w:sz w:val="22"/>
          <w:szCs w:val="22"/>
        </w:rPr>
      </w:pPr>
      <w:r w:rsidRPr="00582B86">
        <w:rPr>
          <w:b/>
          <w:sz w:val="22"/>
          <w:szCs w:val="22"/>
        </w:rPr>
        <w:t>7.7.</w:t>
      </w:r>
      <w:r w:rsidRPr="00582B86">
        <w:rPr>
          <w:sz w:val="22"/>
          <w:szCs w:val="22"/>
        </w:rPr>
        <w:t xml:space="preserve"> Все документы, представляемые с требованием (претензией) к </w:t>
      </w:r>
      <w:r w:rsidR="006F0111" w:rsidRPr="00582B86">
        <w:rPr>
          <w:sz w:val="22"/>
          <w:szCs w:val="22"/>
        </w:rPr>
        <w:t>Агентству</w:t>
      </w:r>
      <w:r w:rsidRPr="00582B86">
        <w:rPr>
          <w:sz w:val="22"/>
          <w:szCs w:val="22"/>
        </w:rPr>
        <w:t xml:space="preserve">, должны быть заверены и подписаны уполномоченным лицом </w:t>
      </w:r>
      <w:r w:rsidR="006F0111" w:rsidRPr="00582B86">
        <w:rPr>
          <w:sz w:val="22"/>
          <w:szCs w:val="22"/>
        </w:rPr>
        <w:t>Организации</w:t>
      </w:r>
      <w:r w:rsidRPr="00582B86">
        <w:rPr>
          <w:sz w:val="22"/>
          <w:szCs w:val="22"/>
        </w:rPr>
        <w:t xml:space="preserve"> и скреплены оттиском ее печати</w:t>
      </w:r>
      <w:r w:rsidR="00BB2FA0" w:rsidRPr="00582B86">
        <w:rPr>
          <w:sz w:val="22"/>
          <w:szCs w:val="22"/>
        </w:rPr>
        <w:t xml:space="preserve"> (при наличии)</w:t>
      </w:r>
      <w:r w:rsidRPr="00582B86">
        <w:rPr>
          <w:sz w:val="22"/>
          <w:szCs w:val="22"/>
        </w:rPr>
        <w:t>.</w:t>
      </w:r>
    </w:p>
    <w:p w14:paraId="06539676" w14:textId="77777777" w:rsidR="00B275BD" w:rsidRPr="00582B86" w:rsidRDefault="00B275BD" w:rsidP="00B275BD">
      <w:pPr>
        <w:widowControl w:val="0"/>
        <w:autoSpaceDE w:val="0"/>
        <w:autoSpaceDN w:val="0"/>
        <w:adjustRightInd w:val="0"/>
        <w:ind w:firstLine="709"/>
        <w:jc w:val="both"/>
        <w:rPr>
          <w:sz w:val="22"/>
          <w:szCs w:val="22"/>
        </w:rPr>
      </w:pPr>
      <w:r w:rsidRPr="00582B86">
        <w:rPr>
          <w:b/>
          <w:sz w:val="22"/>
          <w:szCs w:val="22"/>
        </w:rPr>
        <w:t>7.8.</w:t>
      </w:r>
      <w:r w:rsidRPr="00582B86">
        <w:rPr>
          <w:sz w:val="22"/>
          <w:szCs w:val="22"/>
        </w:rPr>
        <w:t xml:space="preserve"> </w:t>
      </w:r>
      <w:r w:rsidR="006F0111" w:rsidRPr="00582B86">
        <w:rPr>
          <w:sz w:val="22"/>
          <w:szCs w:val="22"/>
        </w:rPr>
        <w:t>Агентство</w:t>
      </w:r>
      <w:r w:rsidRPr="00582B86">
        <w:rPr>
          <w:sz w:val="22"/>
          <w:szCs w:val="22"/>
        </w:rPr>
        <w:t xml:space="preserve"> в срок не превышающий 15 (пятнадцати) рабочих дней с момента получения требования и </w:t>
      </w:r>
      <w:r w:rsidR="006F0111" w:rsidRPr="00582B86">
        <w:rPr>
          <w:sz w:val="22"/>
          <w:szCs w:val="22"/>
        </w:rPr>
        <w:t>документов, указанных в пункте 7</w:t>
      </w:r>
      <w:r w:rsidRPr="00582B86">
        <w:rPr>
          <w:sz w:val="22"/>
          <w:szCs w:val="22"/>
        </w:rPr>
        <w:t>.6.</w:t>
      </w:r>
      <w:r w:rsidR="006F0111" w:rsidRPr="00582B86">
        <w:rPr>
          <w:sz w:val="22"/>
          <w:szCs w:val="22"/>
        </w:rPr>
        <w:t xml:space="preserve"> настоящего Регламента</w:t>
      </w:r>
      <w:r w:rsidRPr="00582B86">
        <w:rPr>
          <w:sz w:val="22"/>
          <w:szCs w:val="22"/>
        </w:rPr>
        <w:t xml:space="preserve">, рассматривает и уведомляет </w:t>
      </w:r>
      <w:r w:rsidR="006F0111" w:rsidRPr="00582B86">
        <w:rPr>
          <w:sz w:val="22"/>
          <w:szCs w:val="22"/>
        </w:rPr>
        <w:t>Организацию</w:t>
      </w:r>
      <w:r w:rsidRPr="00582B86">
        <w:rPr>
          <w:sz w:val="22"/>
          <w:szCs w:val="22"/>
        </w:rPr>
        <w:t xml:space="preserve"> о принятом решении. При этом в случае наличия возражений направляет в </w:t>
      </w:r>
      <w:r w:rsidR="006F0111" w:rsidRPr="00582B86">
        <w:rPr>
          <w:sz w:val="22"/>
          <w:szCs w:val="22"/>
        </w:rPr>
        <w:t>Организацию</w:t>
      </w:r>
      <w:r w:rsidRPr="00582B86">
        <w:rPr>
          <w:sz w:val="22"/>
          <w:szCs w:val="22"/>
        </w:rPr>
        <w:t xml:space="preserve"> письмо с указанием всех имеющихся возражений.</w:t>
      </w:r>
    </w:p>
    <w:p w14:paraId="4FBFE3DD" w14:textId="77777777" w:rsidR="00B275BD" w:rsidRPr="00582B86" w:rsidRDefault="00B275BD" w:rsidP="00B275BD">
      <w:pPr>
        <w:widowControl w:val="0"/>
        <w:autoSpaceDE w:val="0"/>
        <w:autoSpaceDN w:val="0"/>
        <w:adjustRightInd w:val="0"/>
        <w:ind w:firstLine="709"/>
        <w:jc w:val="both"/>
        <w:rPr>
          <w:sz w:val="22"/>
          <w:szCs w:val="22"/>
        </w:rPr>
      </w:pPr>
      <w:r w:rsidRPr="00582B86">
        <w:rPr>
          <w:b/>
          <w:sz w:val="22"/>
          <w:szCs w:val="22"/>
        </w:rPr>
        <w:t>7.9.</w:t>
      </w:r>
      <w:r w:rsidRPr="00582B86">
        <w:rPr>
          <w:sz w:val="22"/>
          <w:szCs w:val="22"/>
        </w:rPr>
        <w:t xml:space="preserve"> При отсутствии возражений </w:t>
      </w:r>
      <w:r w:rsidR="006F0111" w:rsidRPr="00582B86">
        <w:rPr>
          <w:sz w:val="22"/>
          <w:szCs w:val="22"/>
        </w:rPr>
        <w:t>Агентство</w:t>
      </w:r>
      <w:r w:rsidRPr="00582B86">
        <w:rPr>
          <w:sz w:val="22"/>
          <w:szCs w:val="22"/>
        </w:rPr>
        <w:t xml:space="preserve"> в срок не позднее 30 (тридцати) календарных дней с даты предъявления требования </w:t>
      </w:r>
      <w:r w:rsidR="006F0111" w:rsidRPr="00582B86">
        <w:rPr>
          <w:sz w:val="22"/>
          <w:szCs w:val="22"/>
        </w:rPr>
        <w:t>Организации</w:t>
      </w:r>
      <w:r w:rsidRPr="00582B86">
        <w:rPr>
          <w:sz w:val="22"/>
          <w:szCs w:val="22"/>
        </w:rPr>
        <w:t xml:space="preserve"> перечисляет денежные средства на указанные </w:t>
      </w:r>
      <w:r w:rsidR="006F0111" w:rsidRPr="00582B86">
        <w:rPr>
          <w:sz w:val="22"/>
          <w:szCs w:val="22"/>
        </w:rPr>
        <w:t>Организацией</w:t>
      </w:r>
      <w:r w:rsidRPr="00582B86">
        <w:rPr>
          <w:sz w:val="22"/>
          <w:szCs w:val="22"/>
        </w:rPr>
        <w:t xml:space="preserve"> банковские счета. </w:t>
      </w:r>
    </w:p>
    <w:p w14:paraId="0F957B91" w14:textId="77777777" w:rsidR="00B275BD" w:rsidRPr="00582B86" w:rsidRDefault="00B275BD" w:rsidP="00B275BD">
      <w:pPr>
        <w:widowControl w:val="0"/>
        <w:autoSpaceDE w:val="0"/>
        <w:autoSpaceDN w:val="0"/>
        <w:adjustRightInd w:val="0"/>
        <w:ind w:firstLine="709"/>
        <w:jc w:val="both"/>
        <w:rPr>
          <w:sz w:val="22"/>
          <w:szCs w:val="22"/>
        </w:rPr>
      </w:pPr>
      <w:r w:rsidRPr="00582B86">
        <w:rPr>
          <w:b/>
          <w:sz w:val="22"/>
          <w:szCs w:val="22"/>
        </w:rPr>
        <w:t>7.10.</w:t>
      </w:r>
      <w:r w:rsidRPr="00582B86">
        <w:rPr>
          <w:sz w:val="22"/>
          <w:szCs w:val="22"/>
        </w:rPr>
        <w:t xml:space="preserve"> Датой исполнения обязательств </w:t>
      </w:r>
      <w:r w:rsidR="006F0111" w:rsidRPr="00582B86">
        <w:rPr>
          <w:sz w:val="22"/>
          <w:szCs w:val="22"/>
        </w:rPr>
        <w:t>Агентства</w:t>
      </w:r>
      <w:r w:rsidRPr="00582B86">
        <w:rPr>
          <w:sz w:val="22"/>
          <w:szCs w:val="22"/>
        </w:rPr>
        <w:t xml:space="preserve"> перед </w:t>
      </w:r>
      <w:r w:rsidR="006F0111" w:rsidRPr="00582B86">
        <w:rPr>
          <w:sz w:val="22"/>
          <w:szCs w:val="22"/>
        </w:rPr>
        <w:t>Организацией</w:t>
      </w:r>
      <w:r w:rsidRPr="00582B86">
        <w:rPr>
          <w:sz w:val="22"/>
          <w:szCs w:val="22"/>
        </w:rPr>
        <w:t xml:space="preserve"> является дата фактического поступления денежных средств на счета </w:t>
      </w:r>
      <w:r w:rsidR="000D5259" w:rsidRPr="00582B86">
        <w:rPr>
          <w:sz w:val="22"/>
          <w:szCs w:val="22"/>
        </w:rPr>
        <w:t>Организации</w:t>
      </w:r>
      <w:r w:rsidRPr="00582B86">
        <w:rPr>
          <w:sz w:val="22"/>
          <w:szCs w:val="22"/>
        </w:rPr>
        <w:t xml:space="preserve"> в погашение обязательств Заемщика по Договору займа.</w:t>
      </w:r>
    </w:p>
    <w:p w14:paraId="74B21AD3" w14:textId="77777777" w:rsidR="00B275BD" w:rsidRPr="00582B86" w:rsidRDefault="00B275BD" w:rsidP="00B275BD">
      <w:pPr>
        <w:widowControl w:val="0"/>
        <w:autoSpaceDE w:val="0"/>
        <w:autoSpaceDN w:val="0"/>
        <w:adjustRightInd w:val="0"/>
        <w:ind w:firstLine="709"/>
        <w:jc w:val="both"/>
        <w:rPr>
          <w:sz w:val="22"/>
          <w:szCs w:val="22"/>
        </w:rPr>
      </w:pPr>
      <w:r w:rsidRPr="00582B86">
        <w:rPr>
          <w:b/>
          <w:sz w:val="22"/>
          <w:szCs w:val="22"/>
        </w:rPr>
        <w:t>7.11.</w:t>
      </w:r>
      <w:r w:rsidRPr="00582B86">
        <w:rPr>
          <w:sz w:val="22"/>
          <w:szCs w:val="22"/>
        </w:rPr>
        <w:t xml:space="preserve"> </w:t>
      </w:r>
      <w:r w:rsidR="006F0111" w:rsidRPr="00582B86">
        <w:rPr>
          <w:sz w:val="22"/>
          <w:szCs w:val="22"/>
        </w:rPr>
        <w:t>Организация в течение 5 (п</w:t>
      </w:r>
      <w:r w:rsidRPr="00582B86">
        <w:rPr>
          <w:sz w:val="22"/>
          <w:szCs w:val="22"/>
        </w:rPr>
        <w:t xml:space="preserve">яти) рабочих дней с момента исполнения обязательств </w:t>
      </w:r>
      <w:r w:rsidR="006F0111" w:rsidRPr="00582B86">
        <w:rPr>
          <w:sz w:val="22"/>
          <w:szCs w:val="22"/>
        </w:rPr>
        <w:t>Агентством</w:t>
      </w:r>
      <w:r w:rsidRPr="00582B86">
        <w:rPr>
          <w:sz w:val="22"/>
          <w:szCs w:val="22"/>
        </w:rPr>
        <w:t xml:space="preserve"> передает </w:t>
      </w:r>
      <w:r w:rsidR="006F0111" w:rsidRPr="00582B86">
        <w:rPr>
          <w:sz w:val="22"/>
          <w:szCs w:val="22"/>
        </w:rPr>
        <w:t>Агентству</w:t>
      </w:r>
      <w:r w:rsidRPr="00582B86">
        <w:rPr>
          <w:sz w:val="22"/>
          <w:szCs w:val="22"/>
        </w:rPr>
        <w:t xml:space="preserve"> документы, удостоверяющие требование к Заемщику и права, обеспечивающие требование в части исполненных </w:t>
      </w:r>
      <w:r w:rsidR="006F0111" w:rsidRPr="00582B86">
        <w:rPr>
          <w:sz w:val="22"/>
          <w:szCs w:val="22"/>
        </w:rPr>
        <w:t>Агентством</w:t>
      </w:r>
      <w:r w:rsidRPr="00582B86">
        <w:rPr>
          <w:sz w:val="22"/>
          <w:szCs w:val="22"/>
        </w:rPr>
        <w:t xml:space="preserve"> за Заемщика обязательств, а также документы о поручительствах за Заемщика третьих лиц (за исключением </w:t>
      </w:r>
      <w:r w:rsidR="006F0111" w:rsidRPr="00582B86">
        <w:rPr>
          <w:sz w:val="22"/>
          <w:szCs w:val="22"/>
        </w:rPr>
        <w:t>Агентства</w:t>
      </w:r>
      <w:r w:rsidRPr="00582B86">
        <w:rPr>
          <w:sz w:val="22"/>
          <w:szCs w:val="22"/>
        </w:rPr>
        <w:t xml:space="preserve">) и заверенные судом копии судебных актов, связанных с </w:t>
      </w:r>
      <w:r w:rsidR="006F0111" w:rsidRPr="00582B86">
        <w:rPr>
          <w:sz w:val="22"/>
          <w:szCs w:val="22"/>
        </w:rPr>
        <w:t>истребованием задолженности по д</w:t>
      </w:r>
      <w:r w:rsidRPr="00582B86">
        <w:rPr>
          <w:sz w:val="22"/>
          <w:szCs w:val="22"/>
        </w:rPr>
        <w:t>оговору займа, обращением взыскания на заложенное имущество и его реализацией (при наличии).</w:t>
      </w:r>
    </w:p>
    <w:p w14:paraId="6FBC16D9" w14:textId="77777777" w:rsidR="00B275BD" w:rsidRPr="00582B86" w:rsidRDefault="00B275BD" w:rsidP="00B275BD">
      <w:pPr>
        <w:widowControl w:val="0"/>
        <w:autoSpaceDE w:val="0"/>
        <w:autoSpaceDN w:val="0"/>
        <w:adjustRightInd w:val="0"/>
        <w:ind w:firstLine="709"/>
        <w:jc w:val="both"/>
        <w:rPr>
          <w:sz w:val="22"/>
          <w:szCs w:val="22"/>
        </w:rPr>
      </w:pPr>
      <w:r w:rsidRPr="00582B86">
        <w:rPr>
          <w:sz w:val="22"/>
          <w:szCs w:val="22"/>
        </w:rPr>
        <w:t xml:space="preserve">Документы передаются </w:t>
      </w:r>
      <w:r w:rsidR="006F0111" w:rsidRPr="00582B86">
        <w:rPr>
          <w:sz w:val="22"/>
          <w:szCs w:val="22"/>
        </w:rPr>
        <w:t>Агентству</w:t>
      </w:r>
      <w:r w:rsidRPr="00582B86">
        <w:rPr>
          <w:sz w:val="22"/>
          <w:szCs w:val="22"/>
        </w:rPr>
        <w:t xml:space="preserve"> в виде нотариально удостоверенных копий.</w:t>
      </w:r>
    </w:p>
    <w:p w14:paraId="1DC568F6" w14:textId="77777777" w:rsidR="00B275BD" w:rsidRPr="00582B86" w:rsidRDefault="00B275BD" w:rsidP="00B275BD">
      <w:pPr>
        <w:widowControl w:val="0"/>
        <w:autoSpaceDE w:val="0"/>
        <w:autoSpaceDN w:val="0"/>
        <w:adjustRightInd w:val="0"/>
        <w:ind w:firstLine="709"/>
        <w:jc w:val="both"/>
        <w:rPr>
          <w:sz w:val="22"/>
          <w:szCs w:val="22"/>
        </w:rPr>
      </w:pPr>
      <w:r w:rsidRPr="00582B86">
        <w:rPr>
          <w:sz w:val="22"/>
          <w:szCs w:val="22"/>
        </w:rPr>
        <w:t xml:space="preserve">Передача документов </w:t>
      </w:r>
      <w:r w:rsidR="006F0111" w:rsidRPr="00582B86">
        <w:rPr>
          <w:sz w:val="22"/>
          <w:szCs w:val="22"/>
        </w:rPr>
        <w:t>Агентству</w:t>
      </w:r>
      <w:r w:rsidRPr="00582B86">
        <w:rPr>
          <w:sz w:val="22"/>
          <w:szCs w:val="22"/>
        </w:rPr>
        <w:t xml:space="preserve"> осуществляется на основании акта приема-передачи документов.</w:t>
      </w:r>
    </w:p>
    <w:p w14:paraId="39586F06" w14:textId="77777777" w:rsidR="00B275BD" w:rsidRPr="00582B86" w:rsidRDefault="00B275BD" w:rsidP="00B77BDA">
      <w:pPr>
        <w:widowControl w:val="0"/>
        <w:autoSpaceDE w:val="0"/>
        <w:autoSpaceDN w:val="0"/>
        <w:adjustRightInd w:val="0"/>
        <w:ind w:firstLine="709"/>
        <w:jc w:val="both"/>
        <w:rPr>
          <w:sz w:val="22"/>
          <w:szCs w:val="22"/>
        </w:rPr>
      </w:pPr>
      <w:r w:rsidRPr="00582B86">
        <w:rPr>
          <w:b/>
          <w:sz w:val="22"/>
          <w:szCs w:val="22"/>
        </w:rPr>
        <w:t>7.12.</w:t>
      </w:r>
      <w:r w:rsidRPr="00582B86">
        <w:rPr>
          <w:sz w:val="22"/>
          <w:szCs w:val="22"/>
        </w:rPr>
        <w:t xml:space="preserve"> После исполнения </w:t>
      </w:r>
      <w:r w:rsidR="00A85E7E" w:rsidRPr="00582B86">
        <w:rPr>
          <w:sz w:val="22"/>
          <w:szCs w:val="22"/>
        </w:rPr>
        <w:t>Агентством</w:t>
      </w:r>
      <w:r w:rsidRPr="00582B86">
        <w:rPr>
          <w:sz w:val="22"/>
          <w:szCs w:val="22"/>
        </w:rPr>
        <w:t xml:space="preserve"> обязательств за Заемщика, </w:t>
      </w:r>
      <w:r w:rsidR="00A85E7E" w:rsidRPr="00582B86">
        <w:rPr>
          <w:sz w:val="22"/>
          <w:szCs w:val="22"/>
        </w:rPr>
        <w:t>Организация</w:t>
      </w:r>
      <w:r w:rsidRPr="00582B86">
        <w:rPr>
          <w:sz w:val="22"/>
          <w:szCs w:val="22"/>
        </w:rPr>
        <w:t xml:space="preserve"> продолжает оказывать </w:t>
      </w:r>
      <w:r w:rsidR="00A85E7E" w:rsidRPr="00582B86">
        <w:rPr>
          <w:sz w:val="22"/>
          <w:szCs w:val="22"/>
        </w:rPr>
        <w:t xml:space="preserve">Агентству </w:t>
      </w:r>
      <w:r w:rsidRPr="00582B86">
        <w:rPr>
          <w:sz w:val="22"/>
          <w:szCs w:val="22"/>
        </w:rPr>
        <w:t>информационную поддержку, способствующую удовлетворению его требований к Заемщику.</w:t>
      </w:r>
    </w:p>
    <w:p w14:paraId="10A801DD" w14:textId="77777777" w:rsidR="00626AE5" w:rsidRPr="00582B86" w:rsidRDefault="00626AE5" w:rsidP="005C28E2">
      <w:pPr>
        <w:widowControl w:val="0"/>
        <w:ind w:firstLine="709"/>
        <w:jc w:val="both"/>
        <w:rPr>
          <w:sz w:val="22"/>
          <w:szCs w:val="22"/>
          <w:shd w:val="clear" w:color="auto" w:fill="FFFFFF"/>
        </w:rPr>
      </w:pPr>
      <w:r w:rsidRPr="00582B86">
        <w:rPr>
          <w:b/>
          <w:sz w:val="22"/>
          <w:szCs w:val="22"/>
        </w:rPr>
        <w:t>7</w:t>
      </w:r>
      <w:r w:rsidR="00B77BDA" w:rsidRPr="00582B86">
        <w:rPr>
          <w:b/>
          <w:sz w:val="22"/>
          <w:szCs w:val="22"/>
        </w:rPr>
        <w:t>.13</w:t>
      </w:r>
      <w:r w:rsidRPr="00582B86">
        <w:rPr>
          <w:sz w:val="22"/>
          <w:szCs w:val="22"/>
        </w:rPr>
        <w:t xml:space="preserve">. </w:t>
      </w:r>
      <w:proofErr w:type="spellStart"/>
      <w:r w:rsidRPr="00582B86">
        <w:rPr>
          <w:sz w:val="22"/>
          <w:szCs w:val="22"/>
        </w:rPr>
        <w:t>Неуведомление</w:t>
      </w:r>
      <w:proofErr w:type="spellEnd"/>
      <w:r w:rsidRPr="00582B86">
        <w:rPr>
          <w:sz w:val="22"/>
          <w:szCs w:val="22"/>
        </w:rPr>
        <w:t xml:space="preserve"> </w:t>
      </w:r>
      <w:r w:rsidR="00586E51" w:rsidRPr="00582B86">
        <w:rPr>
          <w:sz w:val="22"/>
          <w:szCs w:val="22"/>
        </w:rPr>
        <w:t>О</w:t>
      </w:r>
      <w:r w:rsidR="000439AD" w:rsidRPr="00582B86">
        <w:rPr>
          <w:sz w:val="22"/>
          <w:szCs w:val="22"/>
        </w:rPr>
        <w:t>рганизацией</w:t>
      </w:r>
      <w:r w:rsidRPr="00582B86">
        <w:rPr>
          <w:sz w:val="22"/>
          <w:szCs w:val="22"/>
        </w:rPr>
        <w:t xml:space="preserve"> </w:t>
      </w:r>
      <w:r w:rsidR="00DD0170" w:rsidRPr="00582B86">
        <w:rPr>
          <w:sz w:val="22"/>
          <w:szCs w:val="22"/>
        </w:rPr>
        <w:t>Агентства</w:t>
      </w:r>
      <w:r w:rsidRPr="00582B86">
        <w:rPr>
          <w:sz w:val="22"/>
          <w:szCs w:val="22"/>
        </w:rPr>
        <w:t xml:space="preserve"> о неисполнении (ненадлежащем исполнении) </w:t>
      </w:r>
      <w:r w:rsidR="00DD0170" w:rsidRPr="00582B86">
        <w:rPr>
          <w:sz w:val="22"/>
          <w:szCs w:val="22"/>
        </w:rPr>
        <w:t>Заемщиком</w:t>
      </w:r>
      <w:r w:rsidRPr="00582B86">
        <w:rPr>
          <w:sz w:val="22"/>
          <w:szCs w:val="22"/>
        </w:rPr>
        <w:t xml:space="preserve"> обязательств по договору</w:t>
      </w:r>
      <w:r w:rsidR="000439AD" w:rsidRPr="00582B86">
        <w:rPr>
          <w:sz w:val="22"/>
          <w:szCs w:val="22"/>
        </w:rPr>
        <w:t xml:space="preserve"> займа</w:t>
      </w:r>
      <w:r w:rsidRPr="00582B86">
        <w:rPr>
          <w:sz w:val="22"/>
          <w:szCs w:val="22"/>
        </w:rPr>
        <w:t xml:space="preserve"> и/или непринятие </w:t>
      </w:r>
      <w:r w:rsidR="00586E51" w:rsidRPr="00582B86">
        <w:rPr>
          <w:sz w:val="22"/>
          <w:szCs w:val="22"/>
        </w:rPr>
        <w:t>О</w:t>
      </w:r>
      <w:r w:rsidR="007523FC" w:rsidRPr="00582B86">
        <w:rPr>
          <w:sz w:val="22"/>
          <w:szCs w:val="22"/>
        </w:rPr>
        <w:t>рганизацией</w:t>
      </w:r>
      <w:r w:rsidRPr="00582B86">
        <w:rPr>
          <w:sz w:val="22"/>
          <w:szCs w:val="22"/>
        </w:rPr>
        <w:t xml:space="preserve"> мер по взысканию задолженности по договору</w:t>
      </w:r>
      <w:r w:rsidR="007523FC" w:rsidRPr="00582B86">
        <w:rPr>
          <w:sz w:val="22"/>
          <w:szCs w:val="22"/>
        </w:rPr>
        <w:t xml:space="preserve"> займа</w:t>
      </w:r>
      <w:r w:rsidRPr="00582B86">
        <w:rPr>
          <w:sz w:val="22"/>
          <w:szCs w:val="22"/>
          <w:shd w:val="clear" w:color="auto" w:fill="FFFFFF"/>
        </w:rPr>
        <w:t xml:space="preserve">, и/или непредоставление (предоставление не в полном объеме) вместе с требованием документов, указанных в п. </w:t>
      </w:r>
      <w:r w:rsidR="00DD0170" w:rsidRPr="00582B86">
        <w:rPr>
          <w:sz w:val="22"/>
          <w:szCs w:val="22"/>
          <w:shd w:val="clear" w:color="auto" w:fill="FFFFFF"/>
        </w:rPr>
        <w:t>7</w:t>
      </w:r>
      <w:r w:rsidR="00B77BDA" w:rsidRPr="00582B86">
        <w:rPr>
          <w:sz w:val="22"/>
          <w:szCs w:val="22"/>
          <w:shd w:val="clear" w:color="auto" w:fill="FFFFFF"/>
        </w:rPr>
        <w:t>.6</w:t>
      </w:r>
      <w:r w:rsidRPr="00582B86">
        <w:rPr>
          <w:sz w:val="22"/>
          <w:szCs w:val="22"/>
          <w:shd w:val="clear" w:color="auto" w:fill="FFFFFF"/>
        </w:rPr>
        <w:t xml:space="preserve">. </w:t>
      </w:r>
      <w:r w:rsidR="00B77BDA" w:rsidRPr="00582B86">
        <w:rPr>
          <w:sz w:val="22"/>
          <w:szCs w:val="22"/>
          <w:shd w:val="clear" w:color="auto" w:fill="FFFFFF"/>
        </w:rPr>
        <w:t xml:space="preserve">настоящего </w:t>
      </w:r>
      <w:r w:rsidR="00DD0170" w:rsidRPr="00582B86">
        <w:rPr>
          <w:sz w:val="22"/>
          <w:szCs w:val="22"/>
          <w:shd w:val="clear" w:color="auto" w:fill="FFFFFF"/>
        </w:rPr>
        <w:t>Регламента</w:t>
      </w:r>
      <w:r w:rsidRPr="00582B86">
        <w:rPr>
          <w:sz w:val="22"/>
          <w:szCs w:val="22"/>
          <w:shd w:val="clear" w:color="auto" w:fill="FFFFFF"/>
        </w:rPr>
        <w:t xml:space="preserve">, является основанием для отказа </w:t>
      </w:r>
      <w:r w:rsidR="00586E51" w:rsidRPr="00582B86">
        <w:rPr>
          <w:sz w:val="22"/>
          <w:szCs w:val="22"/>
          <w:shd w:val="clear" w:color="auto" w:fill="FFFFFF"/>
        </w:rPr>
        <w:t>О</w:t>
      </w:r>
      <w:r w:rsidR="007523FC" w:rsidRPr="00582B86">
        <w:rPr>
          <w:sz w:val="22"/>
          <w:szCs w:val="22"/>
        </w:rPr>
        <w:t>рганизации</w:t>
      </w:r>
      <w:r w:rsidRPr="00582B86">
        <w:rPr>
          <w:sz w:val="22"/>
          <w:szCs w:val="22"/>
          <w:shd w:val="clear" w:color="auto" w:fill="FFFFFF"/>
        </w:rPr>
        <w:t xml:space="preserve"> в удовлетворении е</w:t>
      </w:r>
      <w:r w:rsidR="00830FFE" w:rsidRPr="00582B86">
        <w:rPr>
          <w:sz w:val="22"/>
          <w:szCs w:val="22"/>
          <w:shd w:val="clear" w:color="auto" w:fill="FFFFFF"/>
        </w:rPr>
        <w:t>е</w:t>
      </w:r>
      <w:r w:rsidRPr="00582B86">
        <w:rPr>
          <w:sz w:val="22"/>
          <w:szCs w:val="22"/>
          <w:shd w:val="clear" w:color="auto" w:fill="FFFFFF"/>
        </w:rPr>
        <w:t xml:space="preserve"> требований к </w:t>
      </w:r>
      <w:r w:rsidR="00DD0170" w:rsidRPr="00582B86">
        <w:rPr>
          <w:sz w:val="22"/>
          <w:szCs w:val="22"/>
          <w:shd w:val="clear" w:color="auto" w:fill="FFFFFF"/>
        </w:rPr>
        <w:t>Агентству</w:t>
      </w:r>
      <w:r w:rsidRPr="00582B86">
        <w:rPr>
          <w:sz w:val="22"/>
          <w:szCs w:val="22"/>
          <w:shd w:val="clear" w:color="auto" w:fill="FFFFFF"/>
        </w:rPr>
        <w:t>.</w:t>
      </w:r>
    </w:p>
    <w:p w14:paraId="185C361B" w14:textId="77777777" w:rsidR="00626AE5" w:rsidRPr="00582B86" w:rsidRDefault="00626AE5" w:rsidP="005C28E2">
      <w:pPr>
        <w:widowControl w:val="0"/>
        <w:ind w:firstLine="709"/>
        <w:jc w:val="both"/>
        <w:rPr>
          <w:sz w:val="22"/>
          <w:szCs w:val="22"/>
        </w:rPr>
      </w:pPr>
      <w:r w:rsidRPr="00582B86">
        <w:rPr>
          <w:sz w:val="22"/>
          <w:szCs w:val="22"/>
          <w:shd w:val="clear" w:color="auto" w:fill="FFFFFF"/>
        </w:rPr>
        <w:lastRenderedPageBreak/>
        <w:t xml:space="preserve">При этом указанный отказ не лишает </w:t>
      </w:r>
      <w:r w:rsidR="00586E51" w:rsidRPr="00582B86">
        <w:rPr>
          <w:sz w:val="22"/>
          <w:szCs w:val="22"/>
          <w:shd w:val="clear" w:color="auto" w:fill="FFFFFF"/>
        </w:rPr>
        <w:t>О</w:t>
      </w:r>
      <w:r w:rsidR="007523FC" w:rsidRPr="00582B86">
        <w:rPr>
          <w:sz w:val="22"/>
          <w:szCs w:val="22"/>
        </w:rPr>
        <w:t>рганизацию</w:t>
      </w:r>
      <w:r w:rsidR="007523FC" w:rsidRPr="00582B86">
        <w:rPr>
          <w:sz w:val="22"/>
          <w:szCs w:val="22"/>
          <w:shd w:val="clear" w:color="auto" w:fill="FFFFFF"/>
        </w:rPr>
        <w:t xml:space="preserve"> </w:t>
      </w:r>
      <w:r w:rsidRPr="00582B86">
        <w:rPr>
          <w:sz w:val="22"/>
          <w:szCs w:val="22"/>
          <w:shd w:val="clear" w:color="auto" w:fill="FFFFFF"/>
        </w:rPr>
        <w:t xml:space="preserve">права повторно обратиться к </w:t>
      </w:r>
      <w:r w:rsidR="00DD0170" w:rsidRPr="00582B86">
        <w:rPr>
          <w:sz w:val="22"/>
          <w:szCs w:val="22"/>
          <w:shd w:val="clear" w:color="auto" w:fill="FFFFFF"/>
        </w:rPr>
        <w:t>Агентству</w:t>
      </w:r>
      <w:r w:rsidRPr="00582B86">
        <w:rPr>
          <w:sz w:val="22"/>
          <w:szCs w:val="22"/>
          <w:shd w:val="clear" w:color="auto" w:fill="FFFFFF"/>
        </w:rPr>
        <w:t xml:space="preserve"> в порядке п. </w:t>
      </w:r>
      <w:r w:rsidR="00DD0170" w:rsidRPr="00582B86">
        <w:rPr>
          <w:sz w:val="22"/>
          <w:szCs w:val="22"/>
          <w:shd w:val="clear" w:color="auto" w:fill="FFFFFF"/>
        </w:rPr>
        <w:t>7</w:t>
      </w:r>
      <w:r w:rsidR="00B77BDA" w:rsidRPr="00582B86">
        <w:rPr>
          <w:sz w:val="22"/>
          <w:szCs w:val="22"/>
          <w:shd w:val="clear" w:color="auto" w:fill="FFFFFF"/>
        </w:rPr>
        <w:t>.6</w:t>
      </w:r>
      <w:r w:rsidRPr="00582B86">
        <w:rPr>
          <w:sz w:val="22"/>
          <w:szCs w:val="22"/>
          <w:shd w:val="clear" w:color="auto" w:fill="FFFFFF"/>
        </w:rPr>
        <w:t>.</w:t>
      </w:r>
      <w:r w:rsidR="00B77BDA" w:rsidRPr="00582B86">
        <w:rPr>
          <w:sz w:val="22"/>
          <w:szCs w:val="22"/>
          <w:shd w:val="clear" w:color="auto" w:fill="FFFFFF"/>
        </w:rPr>
        <w:t xml:space="preserve"> настоящего</w:t>
      </w:r>
      <w:r w:rsidRPr="00582B86">
        <w:rPr>
          <w:sz w:val="22"/>
          <w:szCs w:val="22"/>
          <w:shd w:val="clear" w:color="auto" w:fill="FFFFFF"/>
        </w:rPr>
        <w:t xml:space="preserve"> </w:t>
      </w:r>
      <w:r w:rsidR="00DD0170" w:rsidRPr="00582B86">
        <w:rPr>
          <w:sz w:val="22"/>
          <w:szCs w:val="22"/>
          <w:shd w:val="clear" w:color="auto" w:fill="FFFFFF"/>
        </w:rPr>
        <w:t>Регламента</w:t>
      </w:r>
      <w:r w:rsidRPr="00582B86">
        <w:rPr>
          <w:sz w:val="22"/>
          <w:szCs w:val="22"/>
          <w:shd w:val="clear" w:color="auto" w:fill="FFFFFF"/>
        </w:rPr>
        <w:t xml:space="preserve"> после устранения причин отказа.</w:t>
      </w:r>
    </w:p>
    <w:p w14:paraId="249473D7" w14:textId="77777777" w:rsidR="003961E3" w:rsidRPr="00582B86" w:rsidRDefault="00B77BDA" w:rsidP="005C28E2">
      <w:pPr>
        <w:widowControl w:val="0"/>
        <w:autoSpaceDE w:val="0"/>
        <w:autoSpaceDN w:val="0"/>
        <w:adjustRightInd w:val="0"/>
        <w:ind w:firstLine="709"/>
        <w:jc w:val="both"/>
        <w:rPr>
          <w:sz w:val="22"/>
          <w:szCs w:val="22"/>
        </w:rPr>
      </w:pPr>
      <w:r w:rsidRPr="00582B86">
        <w:rPr>
          <w:b/>
          <w:sz w:val="22"/>
          <w:szCs w:val="22"/>
        </w:rPr>
        <w:t>7.14</w:t>
      </w:r>
      <w:r w:rsidR="003961E3" w:rsidRPr="00582B86">
        <w:rPr>
          <w:sz w:val="22"/>
          <w:szCs w:val="22"/>
        </w:rPr>
        <w:t xml:space="preserve">. При утрате существовавшего на момент возникновения поручительства Агентства обеспечения договора </w:t>
      </w:r>
      <w:r w:rsidR="007523FC" w:rsidRPr="00582B86">
        <w:rPr>
          <w:sz w:val="22"/>
          <w:szCs w:val="22"/>
        </w:rPr>
        <w:t xml:space="preserve">займа </w:t>
      </w:r>
      <w:r w:rsidR="003961E3" w:rsidRPr="00582B86">
        <w:rPr>
          <w:sz w:val="22"/>
          <w:szCs w:val="22"/>
        </w:rPr>
        <w:t>или ухудшении условий его обеспечения п</w:t>
      </w:r>
      <w:r w:rsidR="00AA3BB1" w:rsidRPr="00582B86">
        <w:rPr>
          <w:sz w:val="22"/>
          <w:szCs w:val="22"/>
        </w:rPr>
        <w:t>о обстоятельствам, зависящим от О</w:t>
      </w:r>
      <w:r w:rsidR="00755D39" w:rsidRPr="00582B86">
        <w:rPr>
          <w:sz w:val="22"/>
          <w:szCs w:val="22"/>
        </w:rPr>
        <w:t>рганизации</w:t>
      </w:r>
      <w:r w:rsidR="003961E3" w:rsidRPr="00582B86">
        <w:rPr>
          <w:sz w:val="22"/>
          <w:szCs w:val="22"/>
        </w:rPr>
        <w:t>, поручитель освобождается от ответственности в той мере, в какой он мог потребовать возмещения за счет утраченного обес</w:t>
      </w:r>
      <w:r w:rsidRPr="00582B86">
        <w:rPr>
          <w:sz w:val="22"/>
          <w:szCs w:val="22"/>
        </w:rPr>
        <w:t>печения в порядке ст. 363 ГК РФ с учетом п. 6.1.2. настоящего Регламента.</w:t>
      </w:r>
    </w:p>
    <w:p w14:paraId="6E2CC443" w14:textId="77777777" w:rsidR="00626AE5" w:rsidRPr="00582B86" w:rsidRDefault="00626AE5" w:rsidP="005C28E2">
      <w:pPr>
        <w:pStyle w:val="23"/>
        <w:widowControl w:val="0"/>
        <w:spacing w:after="0" w:line="240" w:lineRule="auto"/>
        <w:ind w:left="0" w:firstLine="567"/>
        <w:jc w:val="both"/>
        <w:rPr>
          <w:sz w:val="22"/>
          <w:szCs w:val="22"/>
        </w:rPr>
      </w:pPr>
    </w:p>
    <w:p w14:paraId="46723148" w14:textId="77777777" w:rsidR="003F20E2" w:rsidRPr="00582B86" w:rsidRDefault="008C41B2" w:rsidP="005C28E2">
      <w:pPr>
        <w:pStyle w:val="1"/>
        <w:keepNext w:val="0"/>
        <w:keepLines w:val="0"/>
        <w:widowControl w:val="0"/>
        <w:spacing w:before="0"/>
        <w:jc w:val="center"/>
        <w:rPr>
          <w:rFonts w:ascii="Times New Roman" w:hAnsi="Times New Roman" w:cs="Times New Roman"/>
          <w:color w:val="auto"/>
          <w:sz w:val="22"/>
          <w:szCs w:val="22"/>
        </w:rPr>
      </w:pPr>
      <w:bookmarkStart w:id="13" w:name="_Toc424828776"/>
      <w:r w:rsidRPr="00582B86">
        <w:rPr>
          <w:rFonts w:ascii="Times New Roman" w:hAnsi="Times New Roman" w:cs="Times New Roman"/>
          <w:color w:val="auto"/>
          <w:sz w:val="22"/>
          <w:szCs w:val="22"/>
        </w:rPr>
        <w:t>8</w:t>
      </w:r>
      <w:r w:rsidR="003F20E2" w:rsidRPr="00582B86">
        <w:rPr>
          <w:rFonts w:ascii="Times New Roman" w:hAnsi="Times New Roman" w:cs="Times New Roman"/>
          <w:color w:val="auto"/>
          <w:sz w:val="22"/>
          <w:szCs w:val="22"/>
        </w:rPr>
        <w:t xml:space="preserve">. ПОРЯДОК ПЕРЕХОДА ПРАВ К </w:t>
      </w:r>
      <w:r w:rsidR="0019409B" w:rsidRPr="00582B86">
        <w:rPr>
          <w:rFonts w:ascii="Times New Roman" w:hAnsi="Times New Roman" w:cs="Times New Roman"/>
          <w:color w:val="auto"/>
          <w:sz w:val="22"/>
          <w:szCs w:val="22"/>
        </w:rPr>
        <w:t>АГЕНТСТВУ</w:t>
      </w:r>
      <w:r w:rsidR="003F20E2" w:rsidRPr="00582B86">
        <w:rPr>
          <w:rFonts w:ascii="Times New Roman" w:hAnsi="Times New Roman" w:cs="Times New Roman"/>
          <w:color w:val="auto"/>
          <w:sz w:val="22"/>
          <w:szCs w:val="22"/>
        </w:rPr>
        <w:t xml:space="preserve"> ПОСЛЕ ВЫПОЛНЕНИЯ ОБЯЗАТЕЛЬСТВ ПО ВЫДАННОМУ ПОРУЧИТЕЛЬСТВУ</w:t>
      </w:r>
      <w:bookmarkEnd w:id="13"/>
    </w:p>
    <w:p w14:paraId="25D96336" w14:textId="77777777" w:rsidR="00E83EA1" w:rsidRPr="00582B86" w:rsidRDefault="00E83EA1" w:rsidP="005C28E2">
      <w:pPr>
        <w:widowControl w:val="0"/>
      </w:pPr>
    </w:p>
    <w:p w14:paraId="1FBFD01B" w14:textId="77777777" w:rsidR="00116133" w:rsidRPr="00582B86" w:rsidRDefault="008C41B2" w:rsidP="005C28E2">
      <w:pPr>
        <w:widowControl w:val="0"/>
        <w:autoSpaceDE w:val="0"/>
        <w:autoSpaceDN w:val="0"/>
        <w:adjustRightInd w:val="0"/>
        <w:ind w:firstLine="709"/>
        <w:jc w:val="both"/>
        <w:rPr>
          <w:sz w:val="22"/>
          <w:szCs w:val="22"/>
        </w:rPr>
      </w:pPr>
      <w:r w:rsidRPr="00582B86">
        <w:rPr>
          <w:b/>
          <w:sz w:val="22"/>
          <w:szCs w:val="22"/>
        </w:rPr>
        <w:t>8</w:t>
      </w:r>
      <w:r w:rsidR="003F20E2" w:rsidRPr="00582B86">
        <w:rPr>
          <w:b/>
          <w:sz w:val="22"/>
          <w:szCs w:val="22"/>
        </w:rPr>
        <w:t>.1.</w:t>
      </w:r>
      <w:r w:rsidR="003F20E2" w:rsidRPr="00582B86">
        <w:rPr>
          <w:sz w:val="22"/>
          <w:szCs w:val="22"/>
        </w:rPr>
        <w:t xml:space="preserve"> </w:t>
      </w:r>
      <w:r w:rsidR="00116133" w:rsidRPr="00582B86">
        <w:rPr>
          <w:sz w:val="22"/>
          <w:szCs w:val="22"/>
        </w:rPr>
        <w:t xml:space="preserve">К </w:t>
      </w:r>
      <w:r w:rsidR="007D3499" w:rsidRPr="00582B86">
        <w:rPr>
          <w:sz w:val="22"/>
          <w:szCs w:val="22"/>
        </w:rPr>
        <w:t>Агентству</w:t>
      </w:r>
      <w:r w:rsidR="00116133" w:rsidRPr="00582B86">
        <w:rPr>
          <w:sz w:val="22"/>
          <w:szCs w:val="22"/>
        </w:rPr>
        <w:t xml:space="preserve"> с момента исполнения обязательств по </w:t>
      </w:r>
      <w:r w:rsidR="00DF43AF" w:rsidRPr="00582B86">
        <w:rPr>
          <w:sz w:val="22"/>
          <w:szCs w:val="22"/>
        </w:rPr>
        <w:t>договору поручительства</w:t>
      </w:r>
      <w:r w:rsidR="00116133" w:rsidRPr="00582B86">
        <w:rPr>
          <w:sz w:val="22"/>
          <w:szCs w:val="22"/>
        </w:rPr>
        <w:t xml:space="preserve"> переходят права </w:t>
      </w:r>
      <w:r w:rsidR="00586E51" w:rsidRPr="00582B86">
        <w:rPr>
          <w:sz w:val="22"/>
          <w:szCs w:val="22"/>
        </w:rPr>
        <w:t>О</w:t>
      </w:r>
      <w:r w:rsidR="00755D39" w:rsidRPr="00582B86">
        <w:rPr>
          <w:sz w:val="22"/>
          <w:szCs w:val="22"/>
        </w:rPr>
        <w:t xml:space="preserve">рганизации </w:t>
      </w:r>
      <w:r w:rsidR="00116133" w:rsidRPr="00582B86">
        <w:rPr>
          <w:sz w:val="22"/>
          <w:szCs w:val="22"/>
        </w:rPr>
        <w:t xml:space="preserve">по договору </w:t>
      </w:r>
      <w:r w:rsidR="006B2B06" w:rsidRPr="00582B86">
        <w:rPr>
          <w:sz w:val="22"/>
          <w:szCs w:val="22"/>
        </w:rPr>
        <w:t xml:space="preserve">займа </w:t>
      </w:r>
      <w:r w:rsidR="00116133" w:rsidRPr="00582B86">
        <w:rPr>
          <w:sz w:val="22"/>
          <w:szCs w:val="22"/>
        </w:rPr>
        <w:t xml:space="preserve">и права, обеспечивающие исполнение обязательств Заемщика по договору </w:t>
      </w:r>
      <w:r w:rsidR="006B2B06" w:rsidRPr="00582B86">
        <w:rPr>
          <w:sz w:val="22"/>
          <w:szCs w:val="22"/>
        </w:rPr>
        <w:t xml:space="preserve">займа </w:t>
      </w:r>
      <w:r w:rsidR="00116133" w:rsidRPr="00582B86">
        <w:rPr>
          <w:sz w:val="22"/>
          <w:szCs w:val="22"/>
        </w:rPr>
        <w:t xml:space="preserve">в том объеме, в котором </w:t>
      </w:r>
      <w:r w:rsidR="00DF43AF" w:rsidRPr="00582B86">
        <w:rPr>
          <w:sz w:val="22"/>
          <w:szCs w:val="22"/>
        </w:rPr>
        <w:t>Агентство</w:t>
      </w:r>
      <w:r w:rsidR="00116133" w:rsidRPr="00582B86">
        <w:rPr>
          <w:sz w:val="22"/>
          <w:szCs w:val="22"/>
        </w:rPr>
        <w:t xml:space="preserve"> фактически удовлетворил</w:t>
      </w:r>
      <w:r w:rsidR="00DF43AF" w:rsidRPr="00582B86">
        <w:rPr>
          <w:sz w:val="22"/>
          <w:szCs w:val="22"/>
        </w:rPr>
        <w:t>о</w:t>
      </w:r>
      <w:r w:rsidR="00116133" w:rsidRPr="00582B86">
        <w:rPr>
          <w:sz w:val="22"/>
          <w:szCs w:val="22"/>
        </w:rPr>
        <w:t xml:space="preserve"> требования </w:t>
      </w:r>
      <w:r w:rsidR="00586E51" w:rsidRPr="00582B86">
        <w:rPr>
          <w:sz w:val="22"/>
          <w:szCs w:val="22"/>
        </w:rPr>
        <w:t>О</w:t>
      </w:r>
      <w:r w:rsidR="006B2B06" w:rsidRPr="00582B86">
        <w:rPr>
          <w:sz w:val="22"/>
          <w:szCs w:val="22"/>
        </w:rPr>
        <w:t>рганизации</w:t>
      </w:r>
      <w:r w:rsidR="00116133" w:rsidRPr="00582B86">
        <w:rPr>
          <w:sz w:val="22"/>
          <w:szCs w:val="22"/>
        </w:rPr>
        <w:t xml:space="preserve">, включая права требования к каждому из других поручителей Заемщика, к иным лицам (при их наличии), принадлежащие </w:t>
      </w:r>
      <w:r w:rsidR="00586E51" w:rsidRPr="00582B86">
        <w:rPr>
          <w:sz w:val="22"/>
          <w:szCs w:val="22"/>
        </w:rPr>
        <w:t>О</w:t>
      </w:r>
      <w:r w:rsidR="006B2B06" w:rsidRPr="00582B86">
        <w:rPr>
          <w:sz w:val="22"/>
          <w:szCs w:val="22"/>
        </w:rPr>
        <w:t>рганизации</w:t>
      </w:r>
      <w:r w:rsidR="00116133" w:rsidRPr="00582B86">
        <w:rPr>
          <w:sz w:val="22"/>
          <w:szCs w:val="22"/>
        </w:rPr>
        <w:t xml:space="preserve"> как залогодержателю.</w:t>
      </w:r>
    </w:p>
    <w:p w14:paraId="1C9F6C36" w14:textId="77777777" w:rsidR="00DF43AF" w:rsidRPr="00582B86" w:rsidRDefault="00A85E7E" w:rsidP="005C28E2">
      <w:pPr>
        <w:pStyle w:val="23"/>
        <w:widowControl w:val="0"/>
        <w:spacing w:after="0" w:line="240" w:lineRule="auto"/>
        <w:ind w:left="0" w:firstLine="709"/>
        <w:jc w:val="both"/>
        <w:rPr>
          <w:sz w:val="22"/>
          <w:szCs w:val="22"/>
        </w:rPr>
      </w:pPr>
      <w:r w:rsidRPr="00582B86">
        <w:rPr>
          <w:b/>
          <w:sz w:val="22"/>
          <w:szCs w:val="22"/>
        </w:rPr>
        <w:t>8.2</w:t>
      </w:r>
      <w:r w:rsidR="00DF43AF" w:rsidRPr="00582B86">
        <w:rPr>
          <w:b/>
          <w:sz w:val="22"/>
          <w:szCs w:val="22"/>
        </w:rPr>
        <w:t xml:space="preserve">. </w:t>
      </w:r>
      <w:r w:rsidR="00DF43AF" w:rsidRPr="00582B86">
        <w:rPr>
          <w:sz w:val="22"/>
          <w:szCs w:val="22"/>
        </w:rPr>
        <w:t xml:space="preserve">Агентство реализует свое право требования, возникающее из факта выплаты по договору поручительства, предъявив соответствующее требование во внесудебном и судебном порядке к Заемщику, его поручителям, </w:t>
      </w:r>
      <w:r w:rsidR="00F94C38" w:rsidRPr="00582B86">
        <w:rPr>
          <w:sz w:val="22"/>
          <w:szCs w:val="22"/>
        </w:rPr>
        <w:t xml:space="preserve">залогодателям </w:t>
      </w:r>
      <w:r w:rsidR="00DF43AF" w:rsidRPr="00582B86">
        <w:rPr>
          <w:sz w:val="22"/>
          <w:szCs w:val="22"/>
        </w:rPr>
        <w:t>вступив в реестр кредиторов (в случае банкротства Заемщика, его поручителя</w:t>
      </w:r>
      <w:r w:rsidR="00F94C38" w:rsidRPr="00582B86">
        <w:rPr>
          <w:sz w:val="22"/>
          <w:szCs w:val="22"/>
        </w:rPr>
        <w:t>, залогодателя</w:t>
      </w:r>
      <w:r w:rsidR="00DF43AF" w:rsidRPr="00582B86">
        <w:rPr>
          <w:sz w:val="22"/>
          <w:szCs w:val="22"/>
        </w:rPr>
        <w:t xml:space="preserve">) и/или обратив взыскание на предмет залога в той части, в которой Агентство удовлетворило требование </w:t>
      </w:r>
      <w:r w:rsidR="00AA3BB1" w:rsidRPr="00582B86">
        <w:rPr>
          <w:sz w:val="22"/>
          <w:szCs w:val="22"/>
        </w:rPr>
        <w:t>О</w:t>
      </w:r>
      <w:r w:rsidR="007B0F41" w:rsidRPr="00582B86">
        <w:rPr>
          <w:sz w:val="22"/>
          <w:szCs w:val="22"/>
        </w:rPr>
        <w:t>рганизации</w:t>
      </w:r>
      <w:r w:rsidR="00DF43AF" w:rsidRPr="00582B86">
        <w:rPr>
          <w:sz w:val="22"/>
          <w:szCs w:val="22"/>
        </w:rPr>
        <w:t>.</w:t>
      </w:r>
    </w:p>
    <w:p w14:paraId="2B070346" w14:textId="77777777" w:rsidR="00BE236E" w:rsidRPr="00582B86" w:rsidRDefault="00BE236E" w:rsidP="005C28E2">
      <w:pPr>
        <w:ind w:right="-2" w:firstLine="708"/>
        <w:jc w:val="both"/>
        <w:rPr>
          <w:sz w:val="22"/>
          <w:szCs w:val="22"/>
        </w:rPr>
      </w:pPr>
      <w:r w:rsidRPr="00582B86">
        <w:rPr>
          <w:sz w:val="22"/>
          <w:szCs w:val="22"/>
        </w:rPr>
        <w:t xml:space="preserve">По соглашению между </w:t>
      </w:r>
      <w:r w:rsidR="00AA3BB1" w:rsidRPr="00582B86">
        <w:rPr>
          <w:sz w:val="22"/>
          <w:szCs w:val="22"/>
        </w:rPr>
        <w:t>О</w:t>
      </w:r>
      <w:r w:rsidR="007B0F41" w:rsidRPr="00582B86">
        <w:rPr>
          <w:sz w:val="22"/>
          <w:szCs w:val="22"/>
        </w:rPr>
        <w:t>рганизацией</w:t>
      </w:r>
      <w:r w:rsidRPr="00582B86">
        <w:rPr>
          <w:sz w:val="22"/>
          <w:szCs w:val="22"/>
        </w:rPr>
        <w:t xml:space="preserve"> и Агентством п</w:t>
      </w:r>
      <w:r w:rsidRPr="00582B86">
        <w:rPr>
          <w:color w:val="000000"/>
          <w:sz w:val="22"/>
          <w:szCs w:val="22"/>
        </w:rPr>
        <w:t>раво требования на залоговое имущество, включая право на денежные средства, полученные от реализации залогового имущества, распределяются между сторонами в пропорции к имеющимся требованиям. В таком случае очерёдность удовлетворения требований из денежных средств, полученные от реализации залогового имущества не устанавливается и не применяется.</w:t>
      </w:r>
    </w:p>
    <w:p w14:paraId="47155BFC" w14:textId="77777777" w:rsidR="00BE236E" w:rsidRPr="00582B86" w:rsidRDefault="00BE236E" w:rsidP="005C28E2">
      <w:pPr>
        <w:pStyle w:val="23"/>
        <w:widowControl w:val="0"/>
        <w:spacing w:after="0" w:line="240" w:lineRule="auto"/>
        <w:ind w:left="0" w:firstLine="709"/>
        <w:jc w:val="both"/>
        <w:rPr>
          <w:sz w:val="22"/>
          <w:szCs w:val="22"/>
        </w:rPr>
      </w:pPr>
    </w:p>
    <w:p w14:paraId="1976BE4C" w14:textId="77777777" w:rsidR="00F3293C" w:rsidRPr="00582B86" w:rsidRDefault="00F3293C" w:rsidP="007F41C0">
      <w:pPr>
        <w:pStyle w:val="ad"/>
        <w:numPr>
          <w:ilvl w:val="0"/>
          <w:numId w:val="20"/>
        </w:numPr>
        <w:suppressAutoHyphens/>
        <w:autoSpaceDE w:val="0"/>
        <w:ind w:left="0" w:firstLine="426"/>
        <w:jc w:val="center"/>
        <w:rPr>
          <w:b/>
          <w:sz w:val="22"/>
          <w:szCs w:val="22"/>
        </w:rPr>
      </w:pPr>
      <w:r w:rsidRPr="00582B86">
        <w:rPr>
          <w:b/>
          <w:sz w:val="22"/>
          <w:szCs w:val="22"/>
        </w:rPr>
        <w:t>ПОРЯДОК РАБОТЫ С ЗАДОЛЖЕННОСТЬЮ, ВОЗНИКШЕЙ В РЕЗУЛЬТАТЕ ПРОИЗВЕДЕННЫХ ПО ЗАКЛЮЧЕННЫМ ДОГОВОРАМ ПОРУЧИТЕЛЬСТВА ВЫПЛАТ</w:t>
      </w:r>
    </w:p>
    <w:p w14:paraId="7B6F24B9" w14:textId="77777777" w:rsidR="00C752E1" w:rsidRPr="00582B86" w:rsidRDefault="00C752E1" w:rsidP="005C28E2">
      <w:pPr>
        <w:pStyle w:val="ad"/>
        <w:tabs>
          <w:tab w:val="left" w:pos="851"/>
          <w:tab w:val="left" w:pos="1305"/>
          <w:tab w:val="left" w:pos="1470"/>
          <w:tab w:val="left" w:pos="1590"/>
        </w:tabs>
        <w:suppressAutoHyphens/>
        <w:autoSpaceDE w:val="0"/>
        <w:ind w:left="567"/>
        <w:rPr>
          <w:b/>
          <w:sz w:val="22"/>
          <w:szCs w:val="22"/>
        </w:rPr>
      </w:pPr>
    </w:p>
    <w:p w14:paraId="71E0D978" w14:textId="77777777" w:rsidR="00F3293C" w:rsidRPr="00582B86" w:rsidRDefault="00F3293C" w:rsidP="007F41C0">
      <w:pPr>
        <w:pStyle w:val="ad"/>
        <w:numPr>
          <w:ilvl w:val="1"/>
          <w:numId w:val="20"/>
        </w:numPr>
        <w:tabs>
          <w:tab w:val="left" w:pos="851"/>
          <w:tab w:val="left" w:pos="1305"/>
          <w:tab w:val="left" w:pos="1470"/>
          <w:tab w:val="left" w:pos="1590"/>
        </w:tabs>
        <w:suppressAutoHyphens/>
        <w:autoSpaceDE w:val="0"/>
        <w:ind w:left="0" w:firstLine="567"/>
        <w:jc w:val="both"/>
        <w:rPr>
          <w:sz w:val="22"/>
          <w:szCs w:val="22"/>
        </w:rPr>
      </w:pPr>
      <w:r w:rsidRPr="00582B86">
        <w:rPr>
          <w:sz w:val="22"/>
          <w:szCs w:val="22"/>
        </w:rPr>
        <w:t xml:space="preserve">В случае возникновения у Агентства задолженности в результате произведенных по договорам поручительства выплат, Комиссией по принятию решений о предоставлении поручительств не позднее 10 (десяти) </w:t>
      </w:r>
      <w:r w:rsidR="00FC3476" w:rsidRPr="00582B86">
        <w:rPr>
          <w:sz w:val="22"/>
          <w:szCs w:val="22"/>
        </w:rPr>
        <w:t>календарных</w:t>
      </w:r>
      <w:r w:rsidRPr="00582B86">
        <w:rPr>
          <w:sz w:val="22"/>
          <w:szCs w:val="22"/>
        </w:rPr>
        <w:t xml:space="preserve"> дней от даты произведенной по договору поручительства выплаты разрабатывается и утверждается План мероприятий по работе с задолженностью.</w:t>
      </w:r>
    </w:p>
    <w:p w14:paraId="5A03D1FE" w14:textId="77777777" w:rsidR="00F3293C" w:rsidRPr="00582B86" w:rsidRDefault="00F3293C" w:rsidP="007F41C0">
      <w:pPr>
        <w:numPr>
          <w:ilvl w:val="1"/>
          <w:numId w:val="20"/>
        </w:numPr>
        <w:tabs>
          <w:tab w:val="left" w:pos="851"/>
          <w:tab w:val="left" w:pos="1305"/>
          <w:tab w:val="left" w:pos="1470"/>
          <w:tab w:val="left" w:pos="1590"/>
        </w:tabs>
        <w:suppressAutoHyphens/>
        <w:autoSpaceDE w:val="0"/>
        <w:ind w:left="0" w:firstLine="567"/>
        <w:jc w:val="both"/>
        <w:rPr>
          <w:sz w:val="22"/>
          <w:szCs w:val="22"/>
        </w:rPr>
      </w:pPr>
      <w:r w:rsidRPr="00582B86">
        <w:rPr>
          <w:sz w:val="22"/>
          <w:szCs w:val="22"/>
        </w:rPr>
        <w:t>Структурными подразделениями Агентства в сроки, установленные Комиссией по принятию решений о предоставлении поручительств в Плане мероприятий по работе с задолженностью, осуществляются следующие основные мероприятия:</w:t>
      </w:r>
    </w:p>
    <w:p w14:paraId="5F9BF1C9" w14:textId="77777777" w:rsidR="00F3293C" w:rsidRPr="00582B86" w:rsidRDefault="00F3293C" w:rsidP="007F41C0">
      <w:pPr>
        <w:numPr>
          <w:ilvl w:val="2"/>
          <w:numId w:val="18"/>
        </w:numPr>
        <w:tabs>
          <w:tab w:val="left" w:pos="851"/>
          <w:tab w:val="left" w:pos="1305"/>
          <w:tab w:val="left" w:pos="1470"/>
          <w:tab w:val="left" w:pos="1590"/>
        </w:tabs>
        <w:suppressAutoHyphens/>
        <w:autoSpaceDE w:val="0"/>
        <w:ind w:left="0" w:firstLine="567"/>
        <w:jc w:val="both"/>
        <w:rPr>
          <w:sz w:val="22"/>
          <w:szCs w:val="22"/>
        </w:rPr>
      </w:pPr>
      <w:r w:rsidRPr="00582B86">
        <w:rPr>
          <w:sz w:val="22"/>
          <w:szCs w:val="22"/>
        </w:rPr>
        <w:t>производится уведомление в письменной форме Заемщика, иных лиц, предоставивших обеспечение (кроме Агентства) о проведении выплаты с требованием о возмещении образовавшейся задолженности Агентству с установлением сроков ее погашения;</w:t>
      </w:r>
    </w:p>
    <w:p w14:paraId="7C97972A" w14:textId="77777777" w:rsidR="00F3293C" w:rsidRPr="00582B86" w:rsidRDefault="00F3293C" w:rsidP="007F41C0">
      <w:pPr>
        <w:numPr>
          <w:ilvl w:val="2"/>
          <w:numId w:val="18"/>
        </w:numPr>
        <w:tabs>
          <w:tab w:val="left" w:pos="851"/>
          <w:tab w:val="left" w:pos="1305"/>
          <w:tab w:val="left" w:pos="1470"/>
          <w:tab w:val="left" w:pos="1590"/>
        </w:tabs>
        <w:suppressAutoHyphens/>
        <w:autoSpaceDE w:val="0"/>
        <w:ind w:left="0" w:firstLine="567"/>
        <w:jc w:val="both"/>
        <w:rPr>
          <w:sz w:val="22"/>
          <w:szCs w:val="22"/>
        </w:rPr>
      </w:pPr>
      <w:r w:rsidRPr="00582B86">
        <w:rPr>
          <w:sz w:val="22"/>
          <w:szCs w:val="22"/>
        </w:rPr>
        <w:t>производится выезд на место ведения бизнеса Заемщика, проверка сохранности залога (в случае обеспечения требований по основному договору, обеспеченному поручительством Агентства, залогом имущества Заемщика и(или) третьих лиц;</w:t>
      </w:r>
    </w:p>
    <w:p w14:paraId="5E8F1CB8" w14:textId="77777777" w:rsidR="00F3293C" w:rsidRPr="00582B86" w:rsidRDefault="00F3293C" w:rsidP="007F41C0">
      <w:pPr>
        <w:numPr>
          <w:ilvl w:val="2"/>
          <w:numId w:val="18"/>
        </w:numPr>
        <w:tabs>
          <w:tab w:val="left" w:pos="851"/>
          <w:tab w:val="left" w:pos="1305"/>
          <w:tab w:val="left" w:pos="1470"/>
          <w:tab w:val="left" w:pos="1590"/>
        </w:tabs>
        <w:suppressAutoHyphens/>
        <w:autoSpaceDE w:val="0"/>
        <w:ind w:left="0" w:firstLine="567"/>
        <w:jc w:val="both"/>
        <w:rPr>
          <w:sz w:val="22"/>
          <w:szCs w:val="22"/>
        </w:rPr>
      </w:pPr>
      <w:r w:rsidRPr="00582B86">
        <w:rPr>
          <w:sz w:val="22"/>
          <w:szCs w:val="22"/>
        </w:rPr>
        <w:t>проводится инвентаризация имеющихся в распоряжении Агентства документов по обязательству Заемщика, выплата по которому произведена Агентством, с целью определения наличия необходимых для взыскания задолженности в судебном порядке документов и их передача в юридическую службу для дальнейшей</w:t>
      </w:r>
      <w:r w:rsidR="00C40486" w:rsidRPr="00582B86">
        <w:rPr>
          <w:sz w:val="22"/>
          <w:szCs w:val="22"/>
        </w:rPr>
        <w:t xml:space="preserve"> работы</w:t>
      </w:r>
      <w:r w:rsidRPr="00582B86">
        <w:rPr>
          <w:sz w:val="22"/>
          <w:szCs w:val="22"/>
        </w:rPr>
        <w:t>;</w:t>
      </w:r>
    </w:p>
    <w:p w14:paraId="334D9F6D" w14:textId="77777777" w:rsidR="00F3293C" w:rsidRPr="00582B86" w:rsidRDefault="00C40486" w:rsidP="007F41C0">
      <w:pPr>
        <w:numPr>
          <w:ilvl w:val="2"/>
          <w:numId w:val="18"/>
        </w:numPr>
        <w:tabs>
          <w:tab w:val="left" w:pos="851"/>
          <w:tab w:val="left" w:pos="1305"/>
          <w:tab w:val="left" w:pos="1470"/>
          <w:tab w:val="left" w:pos="1590"/>
        </w:tabs>
        <w:suppressAutoHyphens/>
        <w:autoSpaceDE w:val="0"/>
        <w:ind w:left="0" w:firstLine="567"/>
        <w:jc w:val="both"/>
        <w:rPr>
          <w:sz w:val="22"/>
          <w:szCs w:val="22"/>
        </w:rPr>
      </w:pPr>
      <w:r w:rsidRPr="00582B86">
        <w:rPr>
          <w:sz w:val="22"/>
          <w:szCs w:val="22"/>
        </w:rPr>
        <w:t>проводится</w:t>
      </w:r>
      <w:r w:rsidR="00F3293C" w:rsidRPr="00582B86">
        <w:rPr>
          <w:sz w:val="22"/>
          <w:szCs w:val="22"/>
        </w:rPr>
        <w:t xml:space="preserve"> судебная работа по взысканию задолженности в солидарном порядке с лиц, участвующих в сделке, обеспеченной поручительством Агентства, включая обращение взыскание на заложенное имущество, предоставленное в обеспечение по данной сделке;</w:t>
      </w:r>
    </w:p>
    <w:p w14:paraId="43E9F79B" w14:textId="77777777" w:rsidR="00F3293C" w:rsidRPr="00582B86" w:rsidRDefault="00C40486" w:rsidP="007F41C0">
      <w:pPr>
        <w:numPr>
          <w:ilvl w:val="0"/>
          <w:numId w:val="19"/>
        </w:numPr>
        <w:tabs>
          <w:tab w:val="left" w:pos="851"/>
          <w:tab w:val="left" w:pos="1305"/>
          <w:tab w:val="left" w:pos="1470"/>
          <w:tab w:val="left" w:pos="1590"/>
        </w:tabs>
        <w:suppressAutoHyphens/>
        <w:autoSpaceDE w:val="0"/>
        <w:ind w:left="0" w:firstLine="567"/>
        <w:jc w:val="both"/>
        <w:rPr>
          <w:sz w:val="22"/>
          <w:szCs w:val="22"/>
        </w:rPr>
      </w:pPr>
      <w:r w:rsidRPr="00582B86">
        <w:rPr>
          <w:sz w:val="22"/>
          <w:szCs w:val="22"/>
        </w:rPr>
        <w:t>осуществляется</w:t>
      </w:r>
      <w:r w:rsidR="00F3293C" w:rsidRPr="00582B86">
        <w:rPr>
          <w:sz w:val="22"/>
          <w:szCs w:val="22"/>
        </w:rPr>
        <w:t xml:space="preserve"> сопровождение долга на всех стадиях судебного производства, в рамках процедуры банкротства, а также исполнительном производстве;</w:t>
      </w:r>
    </w:p>
    <w:p w14:paraId="01CCDB71" w14:textId="77777777" w:rsidR="00F3293C" w:rsidRPr="00582B86" w:rsidRDefault="00C40486" w:rsidP="007F41C0">
      <w:pPr>
        <w:numPr>
          <w:ilvl w:val="0"/>
          <w:numId w:val="19"/>
        </w:numPr>
        <w:tabs>
          <w:tab w:val="left" w:pos="851"/>
          <w:tab w:val="left" w:pos="1305"/>
          <w:tab w:val="left" w:pos="1470"/>
          <w:tab w:val="left" w:pos="1590"/>
        </w:tabs>
        <w:suppressAutoHyphens/>
        <w:autoSpaceDE w:val="0"/>
        <w:ind w:left="0" w:firstLine="567"/>
        <w:jc w:val="both"/>
        <w:rPr>
          <w:sz w:val="22"/>
          <w:szCs w:val="22"/>
        </w:rPr>
      </w:pPr>
      <w:r w:rsidRPr="00582B86">
        <w:rPr>
          <w:sz w:val="22"/>
          <w:szCs w:val="22"/>
        </w:rPr>
        <w:t>проводятся мероприятия</w:t>
      </w:r>
      <w:r w:rsidR="00F3293C" w:rsidRPr="00582B86">
        <w:rPr>
          <w:sz w:val="22"/>
          <w:szCs w:val="22"/>
        </w:rPr>
        <w:t xml:space="preserve"> </w:t>
      </w:r>
      <w:r w:rsidR="00F34039" w:rsidRPr="00582B86">
        <w:rPr>
          <w:sz w:val="22"/>
          <w:szCs w:val="22"/>
        </w:rPr>
        <w:t xml:space="preserve">по </w:t>
      </w:r>
      <w:r w:rsidR="00F3293C" w:rsidRPr="00582B86">
        <w:rPr>
          <w:sz w:val="22"/>
          <w:szCs w:val="22"/>
        </w:rPr>
        <w:t>реализации имущества должника как на стадии внесудебной</w:t>
      </w:r>
      <w:r w:rsidR="00F34039" w:rsidRPr="00582B86">
        <w:rPr>
          <w:sz w:val="22"/>
          <w:szCs w:val="22"/>
        </w:rPr>
        <w:t xml:space="preserve"> (судебной)</w:t>
      </w:r>
      <w:r w:rsidR="00F3293C" w:rsidRPr="00582B86">
        <w:rPr>
          <w:sz w:val="22"/>
          <w:szCs w:val="22"/>
        </w:rPr>
        <w:t xml:space="preserve"> реализации имущества, так и в случае принятия нереализованного и</w:t>
      </w:r>
      <w:r w:rsidR="00F34039" w:rsidRPr="00582B86">
        <w:rPr>
          <w:sz w:val="22"/>
          <w:szCs w:val="22"/>
        </w:rPr>
        <w:t>мущества в счет погашения долга;</w:t>
      </w:r>
    </w:p>
    <w:p w14:paraId="2B0B2145" w14:textId="77777777" w:rsidR="00F34039" w:rsidRPr="00582B86" w:rsidRDefault="00F34039" w:rsidP="007F41C0">
      <w:pPr>
        <w:numPr>
          <w:ilvl w:val="0"/>
          <w:numId w:val="19"/>
        </w:numPr>
        <w:tabs>
          <w:tab w:val="left" w:pos="851"/>
          <w:tab w:val="left" w:pos="1305"/>
          <w:tab w:val="left" w:pos="1470"/>
          <w:tab w:val="left" w:pos="1590"/>
        </w:tabs>
        <w:suppressAutoHyphens/>
        <w:autoSpaceDE w:val="0"/>
        <w:ind w:left="0" w:firstLine="567"/>
        <w:jc w:val="both"/>
        <w:rPr>
          <w:sz w:val="22"/>
          <w:szCs w:val="22"/>
        </w:rPr>
      </w:pPr>
      <w:r w:rsidRPr="00582B86">
        <w:rPr>
          <w:sz w:val="22"/>
          <w:szCs w:val="22"/>
        </w:rPr>
        <w:t xml:space="preserve">осуществляются иные мероприятия, направленные на возмещение выплаченных сумм </w:t>
      </w:r>
      <w:r w:rsidRPr="00582B86">
        <w:rPr>
          <w:sz w:val="22"/>
          <w:szCs w:val="22"/>
        </w:rPr>
        <w:br/>
        <w:t>с Заемщика и иных лиц, предоставивших обеспечение, включая меры по обращению взыскания на предмет залога и иное имущество должников.</w:t>
      </w:r>
    </w:p>
    <w:p w14:paraId="650815C7" w14:textId="58FD1180" w:rsidR="00F3293C" w:rsidRPr="00582B86" w:rsidRDefault="00F3293C" w:rsidP="007F41C0">
      <w:pPr>
        <w:numPr>
          <w:ilvl w:val="1"/>
          <w:numId w:val="20"/>
        </w:numPr>
        <w:tabs>
          <w:tab w:val="left" w:pos="1134"/>
          <w:tab w:val="left" w:pos="1305"/>
          <w:tab w:val="left" w:pos="1470"/>
          <w:tab w:val="left" w:pos="1590"/>
        </w:tabs>
        <w:suppressAutoHyphens/>
        <w:autoSpaceDE w:val="0"/>
        <w:ind w:left="0" w:firstLine="567"/>
        <w:jc w:val="both"/>
        <w:rPr>
          <w:sz w:val="22"/>
          <w:szCs w:val="22"/>
        </w:rPr>
      </w:pPr>
      <w:r w:rsidRPr="00582B86">
        <w:rPr>
          <w:sz w:val="22"/>
          <w:szCs w:val="22"/>
        </w:rPr>
        <w:t xml:space="preserve">Решения о заключении мировых соглашений с </w:t>
      </w:r>
      <w:proofErr w:type="gramStart"/>
      <w:r w:rsidRPr="00582B86">
        <w:rPr>
          <w:sz w:val="22"/>
          <w:szCs w:val="22"/>
        </w:rPr>
        <w:t>Заемщиками</w:t>
      </w:r>
      <w:r w:rsidR="00C40486" w:rsidRPr="00582B86">
        <w:rPr>
          <w:sz w:val="22"/>
          <w:szCs w:val="22"/>
        </w:rPr>
        <w:t xml:space="preserve">, </w:t>
      </w:r>
      <w:r w:rsidRPr="00582B86">
        <w:rPr>
          <w:sz w:val="22"/>
          <w:szCs w:val="22"/>
        </w:rPr>
        <w:t xml:space="preserve"> </w:t>
      </w:r>
      <w:r w:rsidR="00C40486" w:rsidRPr="00582B86">
        <w:rPr>
          <w:sz w:val="22"/>
          <w:szCs w:val="22"/>
        </w:rPr>
        <w:t>соглашений</w:t>
      </w:r>
      <w:proofErr w:type="gramEnd"/>
      <w:r w:rsidR="00C40486" w:rsidRPr="00582B86">
        <w:rPr>
          <w:sz w:val="22"/>
          <w:szCs w:val="22"/>
        </w:rPr>
        <w:t xml:space="preserve"> о добровольном погашении задолженности, решения об оставлении нереализованного предмета залога (или иного имущества должника) за Агентством в счет погашения задолженности </w:t>
      </w:r>
      <w:r w:rsidR="007C3A8F" w:rsidRPr="00582B86">
        <w:rPr>
          <w:sz w:val="22"/>
          <w:szCs w:val="22"/>
        </w:rPr>
        <w:t xml:space="preserve">и иные вопросы, не отнесенные к компетенции Совета учредителя в соответствии с настоящим Регламентом, </w:t>
      </w:r>
      <w:r w:rsidRPr="00582B86">
        <w:rPr>
          <w:sz w:val="22"/>
          <w:szCs w:val="22"/>
        </w:rPr>
        <w:t xml:space="preserve">принимаются Комиссией по принятию </w:t>
      </w:r>
      <w:r w:rsidRPr="00582B86">
        <w:rPr>
          <w:sz w:val="22"/>
          <w:szCs w:val="22"/>
        </w:rPr>
        <w:lastRenderedPageBreak/>
        <w:t>решений о предоставлении поручительств</w:t>
      </w:r>
      <w:r w:rsidR="00C40486" w:rsidRPr="00582B86">
        <w:rPr>
          <w:sz w:val="22"/>
          <w:szCs w:val="22"/>
        </w:rPr>
        <w:t xml:space="preserve"> на основании заключени</w:t>
      </w:r>
      <w:r w:rsidR="007C3A8F" w:rsidRPr="00582B86">
        <w:rPr>
          <w:sz w:val="22"/>
          <w:szCs w:val="22"/>
        </w:rPr>
        <w:t>й</w:t>
      </w:r>
      <w:r w:rsidR="00C40486" w:rsidRPr="00582B86">
        <w:rPr>
          <w:sz w:val="22"/>
          <w:szCs w:val="22"/>
        </w:rPr>
        <w:t xml:space="preserve"> </w:t>
      </w:r>
      <w:r w:rsidR="007C3A8F" w:rsidRPr="00582B86">
        <w:rPr>
          <w:sz w:val="22"/>
          <w:szCs w:val="22"/>
        </w:rPr>
        <w:t>соответствующих структурных подразделений Агентства</w:t>
      </w:r>
      <w:r w:rsidRPr="00582B86">
        <w:rPr>
          <w:sz w:val="22"/>
          <w:szCs w:val="22"/>
        </w:rPr>
        <w:t>.</w:t>
      </w:r>
    </w:p>
    <w:p w14:paraId="02386F9A" w14:textId="77777777" w:rsidR="00F3293C" w:rsidRPr="00582B86" w:rsidRDefault="00F3293C" w:rsidP="007F41C0">
      <w:pPr>
        <w:pStyle w:val="ad"/>
        <w:numPr>
          <w:ilvl w:val="1"/>
          <w:numId w:val="20"/>
        </w:numPr>
        <w:tabs>
          <w:tab w:val="left" w:pos="0"/>
          <w:tab w:val="left" w:pos="1134"/>
        </w:tabs>
        <w:ind w:left="0" w:firstLine="567"/>
        <w:jc w:val="both"/>
        <w:rPr>
          <w:sz w:val="22"/>
          <w:szCs w:val="22"/>
          <w:lang w:eastAsia="en-US"/>
        </w:rPr>
      </w:pPr>
      <w:r w:rsidRPr="00582B86">
        <w:rPr>
          <w:sz w:val="22"/>
          <w:szCs w:val="22"/>
        </w:rPr>
        <w:t xml:space="preserve">Агентством для подтверждения рыночной стоимости принимаемого </w:t>
      </w:r>
      <w:r w:rsidR="00C40486" w:rsidRPr="00582B86">
        <w:rPr>
          <w:sz w:val="22"/>
          <w:szCs w:val="22"/>
        </w:rPr>
        <w:t xml:space="preserve">в счет погашения долга </w:t>
      </w:r>
      <w:r w:rsidRPr="00582B86">
        <w:rPr>
          <w:sz w:val="22"/>
          <w:szCs w:val="22"/>
        </w:rPr>
        <w:t>имущества может заказываться экспертиза стоимости (оценка) указанного имущества.</w:t>
      </w:r>
    </w:p>
    <w:p w14:paraId="4A1E2789" w14:textId="77777777" w:rsidR="00F3293C" w:rsidRPr="00582B86" w:rsidRDefault="00F3293C" w:rsidP="007F41C0">
      <w:pPr>
        <w:pStyle w:val="ad"/>
        <w:numPr>
          <w:ilvl w:val="1"/>
          <w:numId w:val="20"/>
        </w:numPr>
        <w:tabs>
          <w:tab w:val="left" w:pos="0"/>
          <w:tab w:val="left" w:pos="1134"/>
        </w:tabs>
        <w:ind w:left="0" w:firstLine="567"/>
        <w:jc w:val="both"/>
        <w:rPr>
          <w:sz w:val="22"/>
          <w:szCs w:val="22"/>
        </w:rPr>
      </w:pPr>
      <w:r w:rsidRPr="00582B86">
        <w:rPr>
          <w:sz w:val="22"/>
          <w:szCs w:val="22"/>
        </w:rPr>
        <w:t>Решение о передаче проблемного актива на сопровождение финансовой организации, третьему лицу (порядок и условия заключения агентских договоров) принимается Советом учредителя Агентства.</w:t>
      </w:r>
    </w:p>
    <w:p w14:paraId="01DF7C48" w14:textId="77777777" w:rsidR="00F3293C" w:rsidRPr="00582B86" w:rsidRDefault="00F3293C" w:rsidP="007F41C0">
      <w:pPr>
        <w:numPr>
          <w:ilvl w:val="1"/>
          <w:numId w:val="20"/>
        </w:numPr>
        <w:tabs>
          <w:tab w:val="left" w:pos="1134"/>
          <w:tab w:val="left" w:pos="1305"/>
          <w:tab w:val="left" w:pos="1470"/>
          <w:tab w:val="left" w:pos="1590"/>
        </w:tabs>
        <w:suppressAutoHyphens/>
        <w:autoSpaceDE w:val="0"/>
        <w:ind w:left="0" w:firstLine="567"/>
        <w:jc w:val="both"/>
        <w:rPr>
          <w:sz w:val="22"/>
          <w:szCs w:val="22"/>
        </w:rPr>
      </w:pPr>
      <w:r w:rsidRPr="00582B86">
        <w:rPr>
          <w:sz w:val="22"/>
          <w:szCs w:val="22"/>
        </w:rPr>
        <w:t>В случае отсутствия денежных средств и иного имущества должников, на которое может быть обращено взыскание, решение вопроса о списании безнадежной к взысканию задолженности принимается Советом учредителя Агентства по предложению Директора Аг</w:t>
      </w:r>
      <w:r w:rsidR="00C40486" w:rsidRPr="00582B86">
        <w:rPr>
          <w:sz w:val="22"/>
          <w:szCs w:val="22"/>
        </w:rPr>
        <w:t>ентства на основании заключени</w:t>
      </w:r>
      <w:r w:rsidR="007C3A8F" w:rsidRPr="00582B86">
        <w:rPr>
          <w:sz w:val="22"/>
          <w:szCs w:val="22"/>
        </w:rPr>
        <w:t>я</w:t>
      </w:r>
      <w:r w:rsidR="00C40486" w:rsidRPr="00582B86">
        <w:rPr>
          <w:sz w:val="22"/>
          <w:szCs w:val="22"/>
        </w:rPr>
        <w:t xml:space="preserve"> </w:t>
      </w:r>
      <w:r w:rsidR="007C3A8F" w:rsidRPr="00582B86">
        <w:rPr>
          <w:sz w:val="22"/>
          <w:szCs w:val="22"/>
        </w:rPr>
        <w:t xml:space="preserve">Комиссии по принятию решений о предоставлении поручительств </w:t>
      </w:r>
      <w:r w:rsidRPr="00582B86">
        <w:rPr>
          <w:sz w:val="22"/>
          <w:szCs w:val="22"/>
        </w:rPr>
        <w:t xml:space="preserve">с приложением документов, подтверждающих обстоятельства, указанные в пункте </w:t>
      </w:r>
      <w:r w:rsidR="00C40486" w:rsidRPr="00582B86">
        <w:rPr>
          <w:sz w:val="22"/>
          <w:szCs w:val="22"/>
        </w:rPr>
        <w:t>9</w:t>
      </w:r>
      <w:r w:rsidR="00FC3476" w:rsidRPr="00582B86">
        <w:rPr>
          <w:sz w:val="22"/>
          <w:szCs w:val="22"/>
        </w:rPr>
        <w:t>.7</w:t>
      </w:r>
      <w:r w:rsidRPr="00582B86">
        <w:rPr>
          <w:sz w:val="22"/>
          <w:szCs w:val="22"/>
        </w:rPr>
        <w:t xml:space="preserve">. настоящего </w:t>
      </w:r>
      <w:r w:rsidR="00C40486" w:rsidRPr="00582B86">
        <w:rPr>
          <w:sz w:val="22"/>
          <w:szCs w:val="22"/>
        </w:rPr>
        <w:t>Регламента</w:t>
      </w:r>
      <w:r w:rsidRPr="00582B86">
        <w:rPr>
          <w:sz w:val="22"/>
          <w:szCs w:val="22"/>
        </w:rPr>
        <w:t xml:space="preserve">. </w:t>
      </w:r>
    </w:p>
    <w:p w14:paraId="75AF8189" w14:textId="77777777" w:rsidR="00F3293C" w:rsidRPr="00582B86" w:rsidRDefault="00F3293C" w:rsidP="007F41C0">
      <w:pPr>
        <w:pStyle w:val="ad"/>
        <w:numPr>
          <w:ilvl w:val="1"/>
          <w:numId w:val="20"/>
        </w:numPr>
        <w:tabs>
          <w:tab w:val="left" w:pos="1134"/>
        </w:tabs>
        <w:autoSpaceDE w:val="0"/>
        <w:autoSpaceDN w:val="0"/>
        <w:adjustRightInd w:val="0"/>
        <w:ind w:left="0" w:firstLine="567"/>
        <w:jc w:val="both"/>
        <w:rPr>
          <w:sz w:val="22"/>
          <w:szCs w:val="22"/>
        </w:rPr>
      </w:pPr>
      <w:r w:rsidRPr="00582B86">
        <w:rPr>
          <w:sz w:val="22"/>
          <w:szCs w:val="22"/>
        </w:rPr>
        <w:t>Безнадежными долгами Агентства (долгами, нереальными ко взысканию) признаются долги перед Агентством:</w:t>
      </w:r>
    </w:p>
    <w:p w14:paraId="69096B7E" w14:textId="77777777" w:rsidR="00F3293C" w:rsidRPr="00582B86" w:rsidRDefault="00F3293C" w:rsidP="005C28E2">
      <w:pPr>
        <w:pStyle w:val="ad"/>
        <w:autoSpaceDE w:val="0"/>
        <w:autoSpaceDN w:val="0"/>
        <w:adjustRightInd w:val="0"/>
        <w:ind w:left="0" w:firstLine="567"/>
        <w:jc w:val="both"/>
        <w:rPr>
          <w:sz w:val="22"/>
          <w:szCs w:val="22"/>
        </w:rPr>
      </w:pPr>
      <w:r w:rsidRPr="00582B86">
        <w:rPr>
          <w:sz w:val="22"/>
          <w:szCs w:val="22"/>
        </w:rPr>
        <w:t>-</w:t>
      </w:r>
      <w:r w:rsidRPr="00582B86">
        <w:rPr>
          <w:sz w:val="22"/>
          <w:szCs w:val="22"/>
        </w:rPr>
        <w:tab/>
        <w:t>по которым истек срок исковой давности;</w:t>
      </w:r>
    </w:p>
    <w:p w14:paraId="296DA1F5" w14:textId="77777777" w:rsidR="00F3293C" w:rsidRPr="00582B86" w:rsidRDefault="00F3293C" w:rsidP="005C28E2">
      <w:pPr>
        <w:pStyle w:val="ad"/>
        <w:autoSpaceDE w:val="0"/>
        <w:autoSpaceDN w:val="0"/>
        <w:adjustRightInd w:val="0"/>
        <w:ind w:left="0" w:firstLine="567"/>
        <w:jc w:val="both"/>
        <w:rPr>
          <w:sz w:val="22"/>
          <w:szCs w:val="22"/>
        </w:rPr>
      </w:pPr>
      <w:r w:rsidRPr="00582B86">
        <w:rPr>
          <w:sz w:val="22"/>
          <w:szCs w:val="22"/>
        </w:rPr>
        <w:t>-</w:t>
      </w:r>
      <w:r w:rsidRPr="00582B86">
        <w:rPr>
          <w:sz w:val="22"/>
          <w:szCs w:val="22"/>
        </w:rPr>
        <w:tab/>
        <w:t>по которым в соответствии с гражданским законодательством РФ, обязательство прекращено вследствие невозможности его исполнения, на основании акта государственного органа;</w:t>
      </w:r>
    </w:p>
    <w:p w14:paraId="6DEAFE08" w14:textId="77777777" w:rsidR="00F3293C" w:rsidRPr="00582B86" w:rsidRDefault="00F3293C" w:rsidP="005C28E2">
      <w:pPr>
        <w:pStyle w:val="ad"/>
        <w:autoSpaceDE w:val="0"/>
        <w:autoSpaceDN w:val="0"/>
        <w:adjustRightInd w:val="0"/>
        <w:ind w:left="0" w:firstLine="567"/>
        <w:jc w:val="both"/>
        <w:rPr>
          <w:sz w:val="22"/>
          <w:szCs w:val="22"/>
        </w:rPr>
      </w:pPr>
      <w:r w:rsidRPr="00582B86">
        <w:rPr>
          <w:sz w:val="22"/>
          <w:szCs w:val="22"/>
        </w:rPr>
        <w:t>-</w:t>
      </w:r>
      <w:r w:rsidRPr="00582B86">
        <w:rPr>
          <w:sz w:val="22"/>
          <w:szCs w:val="22"/>
        </w:rPr>
        <w:tab/>
        <w:t>по которым в соответствии с гражданским законодательством РФ, обязательство прекращено вследствие ликвидации организации</w:t>
      </w:r>
      <w:r w:rsidR="00FC3476" w:rsidRPr="00582B86">
        <w:rPr>
          <w:sz w:val="22"/>
          <w:szCs w:val="22"/>
        </w:rPr>
        <w:t>, завершения процедуры банкротства</w:t>
      </w:r>
      <w:r w:rsidRPr="00582B86">
        <w:rPr>
          <w:sz w:val="22"/>
          <w:szCs w:val="22"/>
        </w:rPr>
        <w:t>;</w:t>
      </w:r>
    </w:p>
    <w:p w14:paraId="6B20646D" w14:textId="77777777" w:rsidR="00F3293C" w:rsidRPr="00582B86" w:rsidRDefault="00F3293C" w:rsidP="005C28E2">
      <w:pPr>
        <w:pStyle w:val="ad"/>
        <w:tabs>
          <w:tab w:val="left" w:pos="851"/>
        </w:tabs>
        <w:autoSpaceDE w:val="0"/>
        <w:autoSpaceDN w:val="0"/>
        <w:adjustRightInd w:val="0"/>
        <w:ind w:left="0" w:firstLine="567"/>
        <w:jc w:val="both"/>
        <w:rPr>
          <w:sz w:val="22"/>
          <w:szCs w:val="22"/>
        </w:rPr>
      </w:pPr>
      <w:r w:rsidRPr="00582B86">
        <w:rPr>
          <w:sz w:val="22"/>
          <w:szCs w:val="22"/>
        </w:rPr>
        <w:t>-</w:t>
      </w:r>
      <w:r w:rsidRPr="00582B86">
        <w:rPr>
          <w:sz w:val="22"/>
          <w:szCs w:val="22"/>
        </w:rPr>
        <w:tab/>
        <w:t xml:space="preserve">невозможность взыскания которых подтверждена постановлением судебного пристава-исполнителя об окончании исполнительного производства, вынесенным в порядке, установленном Федеральным законом от 2 октября 2007 года № 229-ФЗ «Об исполнительном производстве», в случае возврата взыскателю (Агентству) исполнительного документа по следующим основаниям: </w:t>
      </w:r>
    </w:p>
    <w:p w14:paraId="54B99C9D" w14:textId="77777777" w:rsidR="00F3293C" w:rsidRPr="00582B86" w:rsidRDefault="00F3293C" w:rsidP="000D5259">
      <w:pPr>
        <w:pStyle w:val="ad"/>
        <w:numPr>
          <w:ilvl w:val="0"/>
          <w:numId w:val="8"/>
        </w:numPr>
        <w:autoSpaceDE w:val="0"/>
        <w:autoSpaceDN w:val="0"/>
        <w:adjustRightInd w:val="0"/>
        <w:ind w:left="0" w:firstLine="896"/>
        <w:jc w:val="both"/>
        <w:rPr>
          <w:sz w:val="22"/>
          <w:szCs w:val="22"/>
        </w:rPr>
      </w:pPr>
      <w:r w:rsidRPr="00582B86">
        <w:rPr>
          <w:sz w:val="22"/>
          <w:szCs w:val="22"/>
        </w:rPr>
        <w:t>невозможно установить местонахождение должника, его имущества либо получить сведения о наличии принадлежащих ему денежных средств и иных ценностей, находящихся на счетах, во вкладах или на хранении в банках или иных кредитных организациях;</w:t>
      </w:r>
    </w:p>
    <w:p w14:paraId="6FBA05FA" w14:textId="77777777" w:rsidR="001B34C6" w:rsidRPr="00582B86" w:rsidRDefault="00F3293C" w:rsidP="000D5259">
      <w:pPr>
        <w:pStyle w:val="ad"/>
        <w:numPr>
          <w:ilvl w:val="0"/>
          <w:numId w:val="8"/>
        </w:numPr>
        <w:autoSpaceDE w:val="0"/>
        <w:autoSpaceDN w:val="0"/>
        <w:adjustRightInd w:val="0"/>
        <w:ind w:left="0" w:firstLine="900"/>
        <w:jc w:val="both"/>
        <w:rPr>
          <w:sz w:val="22"/>
          <w:szCs w:val="22"/>
        </w:rPr>
      </w:pPr>
      <w:r w:rsidRPr="00582B86">
        <w:rPr>
          <w:sz w:val="22"/>
          <w:szCs w:val="22"/>
        </w:rPr>
        <w:t>у должника отсутствует имущество, на которое может быть обращено взыскание, и все принятые судебным приставом-исполнителем допустимые законом меры по отысканию его имущества оказались безрезультатными.</w:t>
      </w:r>
    </w:p>
    <w:p w14:paraId="4E844AF2" w14:textId="77777777" w:rsidR="000D5259" w:rsidRPr="00582B86" w:rsidRDefault="000D5259" w:rsidP="000D5259">
      <w:pPr>
        <w:pStyle w:val="ad"/>
        <w:numPr>
          <w:ilvl w:val="0"/>
          <w:numId w:val="8"/>
        </w:numPr>
        <w:autoSpaceDE w:val="0"/>
        <w:autoSpaceDN w:val="0"/>
        <w:adjustRightInd w:val="0"/>
        <w:ind w:left="0" w:firstLine="900"/>
        <w:jc w:val="both"/>
        <w:rPr>
          <w:sz w:val="22"/>
          <w:szCs w:val="22"/>
        </w:rPr>
      </w:pPr>
      <w:r w:rsidRPr="00582B86">
        <w:rPr>
          <w:color w:val="222222"/>
          <w:sz w:val="22"/>
          <w:szCs w:val="22"/>
        </w:rPr>
        <w:t>гражданина, признанного банкротом, по которым он освобождается от дальнейшего исполнения требований кредиторов (считаются погашенными) в соответствии с Федеральным </w:t>
      </w:r>
      <w:r w:rsidRPr="00582B86">
        <w:rPr>
          <w:sz w:val="22"/>
          <w:szCs w:val="22"/>
        </w:rPr>
        <w:t>законом</w:t>
      </w:r>
      <w:r w:rsidRPr="00582B86">
        <w:rPr>
          <w:color w:val="222222"/>
          <w:sz w:val="22"/>
          <w:szCs w:val="22"/>
        </w:rPr>
        <w:t> от 26 октября 2002 года N 127-ФЗ «О несостоятельности (банкротстве)».</w:t>
      </w:r>
    </w:p>
    <w:p w14:paraId="443BFAF5" w14:textId="77777777" w:rsidR="00994C95" w:rsidRPr="00582B86" w:rsidRDefault="00994C95" w:rsidP="007F41C0">
      <w:pPr>
        <w:numPr>
          <w:ilvl w:val="1"/>
          <w:numId w:val="20"/>
        </w:numPr>
        <w:tabs>
          <w:tab w:val="left" w:pos="1134"/>
        </w:tabs>
        <w:suppressAutoHyphens/>
        <w:autoSpaceDE w:val="0"/>
        <w:ind w:left="0" w:firstLine="567"/>
        <w:jc w:val="both"/>
        <w:rPr>
          <w:sz w:val="22"/>
          <w:szCs w:val="22"/>
        </w:rPr>
      </w:pPr>
      <w:r w:rsidRPr="00582B86">
        <w:rPr>
          <w:sz w:val="22"/>
          <w:szCs w:val="22"/>
        </w:rPr>
        <w:t xml:space="preserve">Списание безнадежной к взысканию задолженности осуществляется за счет сформированного резерва по сомнительным долгам по состоянию на последнее число каждого календарного года по решению Совета учредителя Агентства. </w:t>
      </w:r>
    </w:p>
    <w:p w14:paraId="4C176910" w14:textId="77777777" w:rsidR="00F3293C" w:rsidRPr="00582B86" w:rsidRDefault="00994C95" w:rsidP="007F41C0">
      <w:pPr>
        <w:numPr>
          <w:ilvl w:val="1"/>
          <w:numId w:val="20"/>
        </w:numPr>
        <w:tabs>
          <w:tab w:val="left" w:pos="1134"/>
        </w:tabs>
        <w:suppressAutoHyphens/>
        <w:autoSpaceDE w:val="0"/>
        <w:ind w:left="0" w:firstLine="567"/>
        <w:jc w:val="both"/>
        <w:rPr>
          <w:sz w:val="22"/>
          <w:szCs w:val="22"/>
        </w:rPr>
      </w:pPr>
      <w:r w:rsidRPr="00582B86">
        <w:rPr>
          <w:sz w:val="22"/>
          <w:szCs w:val="22"/>
        </w:rPr>
        <w:t xml:space="preserve">Документы по списанной задолженности </w:t>
      </w:r>
      <w:r w:rsidR="00F3293C" w:rsidRPr="00582B86">
        <w:rPr>
          <w:sz w:val="22"/>
          <w:szCs w:val="22"/>
        </w:rPr>
        <w:t xml:space="preserve">хранятся в Агентстве в течение не менее 3 лет с целью продолжения работы с должниками. При возникновении обстоятельств, позволяющих взыскать задолженность или ее часть, Агентство незамедлительно предъявляет исполнительный документ в Службу судебных приставов и производит действия, направленные на возврат задолженности. </w:t>
      </w:r>
    </w:p>
    <w:p w14:paraId="39265F68" w14:textId="77777777" w:rsidR="009C4893" w:rsidRPr="00582B86" w:rsidRDefault="009C4893" w:rsidP="005C28E2">
      <w:pPr>
        <w:widowControl w:val="0"/>
        <w:autoSpaceDE w:val="0"/>
        <w:autoSpaceDN w:val="0"/>
        <w:adjustRightInd w:val="0"/>
        <w:ind w:firstLine="540"/>
        <w:jc w:val="both"/>
        <w:rPr>
          <w:sz w:val="22"/>
          <w:szCs w:val="22"/>
        </w:rPr>
      </w:pPr>
    </w:p>
    <w:p w14:paraId="1026F565" w14:textId="77777777" w:rsidR="003F20E2" w:rsidRPr="00582B86" w:rsidRDefault="00115E3F" w:rsidP="005C28E2">
      <w:pPr>
        <w:pStyle w:val="1"/>
        <w:keepNext w:val="0"/>
        <w:keepLines w:val="0"/>
        <w:widowControl w:val="0"/>
        <w:spacing w:before="0"/>
        <w:jc w:val="center"/>
        <w:rPr>
          <w:rFonts w:ascii="Times New Roman" w:hAnsi="Times New Roman" w:cs="Times New Roman"/>
          <w:color w:val="auto"/>
          <w:sz w:val="22"/>
          <w:szCs w:val="22"/>
        </w:rPr>
      </w:pPr>
      <w:bookmarkStart w:id="14" w:name="_Toc424828777"/>
      <w:r w:rsidRPr="00582B86">
        <w:rPr>
          <w:rFonts w:ascii="Times New Roman" w:hAnsi="Times New Roman" w:cs="Times New Roman"/>
          <w:color w:val="auto"/>
          <w:sz w:val="22"/>
          <w:szCs w:val="22"/>
        </w:rPr>
        <w:t>10</w:t>
      </w:r>
      <w:r w:rsidR="003F20E2" w:rsidRPr="00582B86">
        <w:rPr>
          <w:rFonts w:ascii="Times New Roman" w:hAnsi="Times New Roman" w:cs="Times New Roman"/>
          <w:color w:val="auto"/>
          <w:sz w:val="22"/>
          <w:szCs w:val="22"/>
        </w:rPr>
        <w:t>. ПОРЯДОК УТВЕРЖДЕНИЯ И ВНЕСЕНИЯ ИЗМЕНЕНИЙ В НАСТОЯЩИЙ РЕГЛАМЕНТ</w:t>
      </w:r>
      <w:bookmarkEnd w:id="14"/>
    </w:p>
    <w:p w14:paraId="41A0EAA6" w14:textId="77777777" w:rsidR="00477A2D" w:rsidRPr="00582B86" w:rsidRDefault="00477A2D" w:rsidP="005C28E2">
      <w:pPr>
        <w:widowControl w:val="0"/>
      </w:pPr>
    </w:p>
    <w:p w14:paraId="5556BCAB" w14:textId="77777777" w:rsidR="003F20E2" w:rsidRPr="00582B86" w:rsidRDefault="003F20E2" w:rsidP="005C28E2">
      <w:pPr>
        <w:widowControl w:val="0"/>
        <w:jc w:val="both"/>
        <w:rPr>
          <w:sz w:val="22"/>
          <w:szCs w:val="22"/>
        </w:rPr>
      </w:pPr>
      <w:r w:rsidRPr="00582B86">
        <w:rPr>
          <w:sz w:val="22"/>
          <w:szCs w:val="22"/>
        </w:rPr>
        <w:tab/>
      </w:r>
      <w:r w:rsidR="00115E3F" w:rsidRPr="00582B86">
        <w:rPr>
          <w:b/>
          <w:sz w:val="22"/>
          <w:szCs w:val="22"/>
        </w:rPr>
        <w:t>10</w:t>
      </w:r>
      <w:r w:rsidRPr="00582B86">
        <w:rPr>
          <w:b/>
          <w:sz w:val="22"/>
          <w:szCs w:val="22"/>
        </w:rPr>
        <w:t>.1.</w:t>
      </w:r>
      <w:r w:rsidRPr="00582B86">
        <w:rPr>
          <w:sz w:val="22"/>
          <w:szCs w:val="22"/>
        </w:rPr>
        <w:t xml:space="preserve"> Настоящий Регламент утверждается </w:t>
      </w:r>
      <w:r w:rsidR="008711B5" w:rsidRPr="00582B86">
        <w:rPr>
          <w:sz w:val="22"/>
          <w:szCs w:val="22"/>
        </w:rPr>
        <w:t>С</w:t>
      </w:r>
      <w:r w:rsidRPr="00582B86">
        <w:rPr>
          <w:sz w:val="22"/>
          <w:szCs w:val="22"/>
        </w:rPr>
        <w:t>овет</w:t>
      </w:r>
      <w:r w:rsidR="00612B52" w:rsidRPr="00582B86">
        <w:rPr>
          <w:sz w:val="22"/>
          <w:szCs w:val="22"/>
        </w:rPr>
        <w:t>ом</w:t>
      </w:r>
      <w:r w:rsidRPr="00582B86">
        <w:rPr>
          <w:sz w:val="22"/>
          <w:szCs w:val="22"/>
        </w:rPr>
        <w:t xml:space="preserve"> </w:t>
      </w:r>
      <w:r w:rsidR="00BA49A8" w:rsidRPr="00582B86">
        <w:rPr>
          <w:sz w:val="22"/>
          <w:szCs w:val="22"/>
        </w:rPr>
        <w:t>учредителя Агентства</w:t>
      </w:r>
      <w:r w:rsidRPr="00582B86">
        <w:rPr>
          <w:sz w:val="22"/>
          <w:szCs w:val="22"/>
        </w:rPr>
        <w:t>.</w:t>
      </w:r>
    </w:p>
    <w:p w14:paraId="7B90C834" w14:textId="77777777" w:rsidR="003F20E2" w:rsidRPr="00582B86" w:rsidRDefault="003F20E2" w:rsidP="005C28E2">
      <w:pPr>
        <w:widowControl w:val="0"/>
        <w:jc w:val="both"/>
        <w:rPr>
          <w:sz w:val="22"/>
          <w:szCs w:val="22"/>
        </w:rPr>
      </w:pPr>
      <w:r w:rsidRPr="00582B86">
        <w:rPr>
          <w:sz w:val="22"/>
          <w:szCs w:val="22"/>
        </w:rPr>
        <w:tab/>
      </w:r>
      <w:r w:rsidR="00115E3F" w:rsidRPr="00582B86">
        <w:rPr>
          <w:b/>
          <w:sz w:val="22"/>
          <w:szCs w:val="22"/>
        </w:rPr>
        <w:t>10</w:t>
      </w:r>
      <w:r w:rsidRPr="00582B86">
        <w:rPr>
          <w:b/>
          <w:sz w:val="22"/>
          <w:szCs w:val="22"/>
        </w:rPr>
        <w:t>.2.</w:t>
      </w:r>
      <w:r w:rsidRPr="00582B86">
        <w:rPr>
          <w:sz w:val="22"/>
          <w:szCs w:val="22"/>
        </w:rPr>
        <w:t xml:space="preserve"> Предложения о внесении изменений и дополнений в Регламент могут вноситься любым из членов </w:t>
      </w:r>
      <w:r w:rsidR="008711B5" w:rsidRPr="00582B86">
        <w:rPr>
          <w:sz w:val="22"/>
          <w:szCs w:val="22"/>
        </w:rPr>
        <w:t>С</w:t>
      </w:r>
      <w:r w:rsidRPr="00582B86">
        <w:rPr>
          <w:sz w:val="22"/>
          <w:szCs w:val="22"/>
        </w:rPr>
        <w:t xml:space="preserve">овета </w:t>
      </w:r>
      <w:r w:rsidR="00BA49A8" w:rsidRPr="00582B86">
        <w:rPr>
          <w:sz w:val="22"/>
          <w:szCs w:val="22"/>
        </w:rPr>
        <w:t>учредителя Агентства</w:t>
      </w:r>
      <w:r w:rsidR="00221010" w:rsidRPr="00582B86">
        <w:rPr>
          <w:sz w:val="22"/>
          <w:szCs w:val="22"/>
        </w:rPr>
        <w:t xml:space="preserve">, </w:t>
      </w:r>
      <w:r w:rsidR="00BA49A8" w:rsidRPr="00582B86">
        <w:rPr>
          <w:sz w:val="22"/>
          <w:szCs w:val="22"/>
        </w:rPr>
        <w:t xml:space="preserve">его </w:t>
      </w:r>
      <w:r w:rsidR="00221010" w:rsidRPr="00582B86">
        <w:rPr>
          <w:sz w:val="22"/>
          <w:szCs w:val="22"/>
        </w:rPr>
        <w:t xml:space="preserve">директором </w:t>
      </w:r>
      <w:r w:rsidR="0004770F" w:rsidRPr="00582B86">
        <w:rPr>
          <w:sz w:val="22"/>
          <w:szCs w:val="22"/>
        </w:rPr>
        <w:t>Агентства</w:t>
      </w:r>
      <w:r w:rsidRPr="00582B86">
        <w:rPr>
          <w:sz w:val="22"/>
          <w:szCs w:val="22"/>
        </w:rPr>
        <w:t xml:space="preserve"> в </w:t>
      </w:r>
      <w:r w:rsidR="00BA49A8" w:rsidRPr="00582B86">
        <w:rPr>
          <w:sz w:val="22"/>
          <w:szCs w:val="22"/>
        </w:rPr>
        <w:t>порядке, предусмотренном уставом Агентства</w:t>
      </w:r>
      <w:r w:rsidR="00EA1415" w:rsidRPr="00582B86">
        <w:rPr>
          <w:sz w:val="22"/>
          <w:szCs w:val="22"/>
        </w:rPr>
        <w:t>.</w:t>
      </w:r>
    </w:p>
    <w:p w14:paraId="7C5D7C28" w14:textId="77777777" w:rsidR="003F20E2" w:rsidRPr="00582B86" w:rsidRDefault="003F20E2" w:rsidP="005C28E2">
      <w:pPr>
        <w:widowControl w:val="0"/>
        <w:jc w:val="both"/>
        <w:rPr>
          <w:sz w:val="22"/>
          <w:szCs w:val="22"/>
        </w:rPr>
      </w:pPr>
      <w:r w:rsidRPr="00582B86">
        <w:rPr>
          <w:sz w:val="22"/>
          <w:szCs w:val="22"/>
        </w:rPr>
        <w:tab/>
        <w:t>К предложению о внесении изменений в Регламент должен быть приложен текст предлагаемых изменений</w:t>
      </w:r>
      <w:r w:rsidR="004B1B7D" w:rsidRPr="00582B86">
        <w:rPr>
          <w:sz w:val="22"/>
          <w:szCs w:val="22"/>
        </w:rPr>
        <w:t xml:space="preserve"> и изложение причины для их внесения</w:t>
      </w:r>
      <w:r w:rsidRPr="00582B86">
        <w:rPr>
          <w:sz w:val="22"/>
          <w:szCs w:val="22"/>
        </w:rPr>
        <w:t>, либо новая редакция Регламента</w:t>
      </w:r>
      <w:r w:rsidR="006E6444" w:rsidRPr="00582B86">
        <w:rPr>
          <w:sz w:val="22"/>
          <w:szCs w:val="22"/>
        </w:rPr>
        <w:t>, а также пояснительная записка с нормативно-правовым и/или экономическим обоснованием</w:t>
      </w:r>
      <w:r w:rsidRPr="00582B86">
        <w:rPr>
          <w:sz w:val="22"/>
          <w:szCs w:val="22"/>
        </w:rPr>
        <w:t>.</w:t>
      </w:r>
    </w:p>
    <w:p w14:paraId="297101BE" w14:textId="32434122" w:rsidR="003F20E2" w:rsidRPr="00582B86" w:rsidRDefault="003F20E2" w:rsidP="005C28E2">
      <w:pPr>
        <w:widowControl w:val="0"/>
        <w:jc w:val="both"/>
        <w:rPr>
          <w:sz w:val="22"/>
          <w:szCs w:val="22"/>
        </w:rPr>
      </w:pPr>
      <w:r w:rsidRPr="00582B86">
        <w:rPr>
          <w:sz w:val="22"/>
          <w:szCs w:val="22"/>
        </w:rPr>
        <w:tab/>
      </w:r>
      <w:r w:rsidR="00115E3F" w:rsidRPr="00582B86">
        <w:rPr>
          <w:b/>
          <w:sz w:val="22"/>
          <w:szCs w:val="22"/>
        </w:rPr>
        <w:t>10</w:t>
      </w:r>
      <w:r w:rsidRPr="00582B86">
        <w:rPr>
          <w:b/>
          <w:sz w:val="22"/>
          <w:szCs w:val="22"/>
        </w:rPr>
        <w:t>.3.</w:t>
      </w:r>
      <w:r w:rsidRPr="00582B86">
        <w:rPr>
          <w:sz w:val="22"/>
          <w:szCs w:val="22"/>
        </w:rPr>
        <w:t xml:space="preserve"> </w:t>
      </w:r>
      <w:r w:rsidR="00B9442B" w:rsidRPr="00582B86">
        <w:rPr>
          <w:sz w:val="22"/>
          <w:szCs w:val="22"/>
        </w:rPr>
        <w:t>Утвержденные изменения в Регламент либо новая редакция Регламента</w:t>
      </w:r>
      <w:r w:rsidR="00B9442B" w:rsidRPr="00582B86">
        <w:rPr>
          <w:color w:val="000000"/>
          <w:sz w:val="22"/>
          <w:szCs w:val="22"/>
        </w:rPr>
        <w:t xml:space="preserve"> вступает в силу </w:t>
      </w:r>
      <w:r w:rsidR="00B9442B" w:rsidRPr="00582B86">
        <w:rPr>
          <w:sz w:val="22"/>
          <w:szCs w:val="22"/>
        </w:rPr>
        <w:t xml:space="preserve">с </w:t>
      </w:r>
      <w:r w:rsidR="007E1A40" w:rsidRPr="00582B86">
        <w:rPr>
          <w:sz w:val="22"/>
          <w:szCs w:val="22"/>
        </w:rPr>
        <w:t xml:space="preserve">даты, установленной </w:t>
      </w:r>
      <w:r w:rsidR="00B9442B" w:rsidRPr="00582B86">
        <w:rPr>
          <w:sz w:val="22"/>
          <w:szCs w:val="22"/>
        </w:rPr>
        <w:t>решением Совета учредителя.</w:t>
      </w:r>
      <w:r w:rsidR="00B9442B" w:rsidRPr="00582B86">
        <w:rPr>
          <w:color w:val="000000"/>
          <w:sz w:val="22"/>
          <w:szCs w:val="22"/>
        </w:rPr>
        <w:t xml:space="preserve">  </w:t>
      </w:r>
    </w:p>
    <w:p w14:paraId="6F5CAF8F" w14:textId="77777777" w:rsidR="003F20E2" w:rsidRPr="00582B86" w:rsidRDefault="003F20E2" w:rsidP="005C28E2">
      <w:pPr>
        <w:widowControl w:val="0"/>
        <w:jc w:val="both"/>
        <w:rPr>
          <w:sz w:val="22"/>
          <w:szCs w:val="22"/>
        </w:rPr>
      </w:pPr>
      <w:r w:rsidRPr="00582B86">
        <w:rPr>
          <w:sz w:val="22"/>
          <w:szCs w:val="22"/>
        </w:rPr>
        <w:tab/>
      </w:r>
      <w:r w:rsidR="00115E3F" w:rsidRPr="00582B86">
        <w:rPr>
          <w:b/>
          <w:sz w:val="22"/>
          <w:szCs w:val="22"/>
        </w:rPr>
        <w:t>10</w:t>
      </w:r>
      <w:r w:rsidRPr="00582B86">
        <w:rPr>
          <w:b/>
          <w:sz w:val="22"/>
          <w:szCs w:val="22"/>
        </w:rPr>
        <w:t>.4.</w:t>
      </w:r>
      <w:r w:rsidRPr="00582B86">
        <w:rPr>
          <w:sz w:val="22"/>
          <w:szCs w:val="22"/>
        </w:rPr>
        <w:t xml:space="preserve"> Изменения в Регламент вносятся по мере необходимости.</w:t>
      </w:r>
    </w:p>
    <w:p w14:paraId="013A22FC" w14:textId="277B4D04" w:rsidR="00F23A5C" w:rsidRPr="00582B86" w:rsidRDefault="00F23A5C" w:rsidP="001A3842">
      <w:pPr>
        <w:widowControl w:val="0"/>
        <w:ind w:firstLine="709"/>
        <w:jc w:val="both"/>
        <w:rPr>
          <w:color w:val="1F497D" w:themeColor="text2"/>
          <w:sz w:val="22"/>
          <w:szCs w:val="22"/>
        </w:rPr>
      </w:pPr>
      <w:r w:rsidRPr="00582B86">
        <w:rPr>
          <w:b/>
          <w:sz w:val="22"/>
          <w:szCs w:val="22"/>
        </w:rPr>
        <w:t xml:space="preserve">10.5. </w:t>
      </w:r>
      <w:r w:rsidR="001A3842" w:rsidRPr="00582B86">
        <w:rPr>
          <w:sz w:val="22"/>
          <w:szCs w:val="22"/>
        </w:rPr>
        <w:t xml:space="preserve">Зарегистрированные до даты вступления в силу новой редакции Регламента Заявки на получение поручительства подлежат рассмотрению и оформлению в соответствии с редакцией Регламента, </w:t>
      </w:r>
      <w:proofErr w:type="gramStart"/>
      <w:r w:rsidR="001A3842" w:rsidRPr="00582B86">
        <w:rPr>
          <w:sz w:val="22"/>
          <w:szCs w:val="22"/>
        </w:rPr>
        <w:t>действовавшего  на</w:t>
      </w:r>
      <w:proofErr w:type="gramEnd"/>
      <w:r w:rsidR="001A3842" w:rsidRPr="00582B86">
        <w:rPr>
          <w:sz w:val="22"/>
          <w:szCs w:val="22"/>
        </w:rPr>
        <w:t xml:space="preserve"> дату их регистрации.</w:t>
      </w:r>
    </w:p>
    <w:p w14:paraId="2E5CD1D9" w14:textId="77777777" w:rsidR="00FC3476" w:rsidRPr="00582B86" w:rsidRDefault="00FC3476" w:rsidP="005C28E2">
      <w:pPr>
        <w:widowControl w:val="0"/>
        <w:jc w:val="both"/>
        <w:rPr>
          <w:sz w:val="22"/>
          <w:szCs w:val="22"/>
        </w:rPr>
      </w:pPr>
    </w:p>
    <w:p w14:paraId="39EB436E" w14:textId="77777777" w:rsidR="00A477CF" w:rsidRPr="00582B86" w:rsidRDefault="00A477CF" w:rsidP="005C28E2">
      <w:pPr>
        <w:widowControl w:val="0"/>
        <w:jc w:val="both"/>
        <w:rPr>
          <w:sz w:val="22"/>
          <w:szCs w:val="22"/>
        </w:rPr>
      </w:pPr>
    </w:p>
    <w:p w14:paraId="2A61A1C9" w14:textId="77777777" w:rsidR="005843FB" w:rsidRPr="00582B86" w:rsidRDefault="005843FB" w:rsidP="005C28E2">
      <w:pPr>
        <w:pStyle w:val="1"/>
        <w:keepNext w:val="0"/>
        <w:keepLines w:val="0"/>
        <w:widowControl w:val="0"/>
        <w:spacing w:before="0"/>
        <w:rPr>
          <w:rFonts w:ascii="Times New Roman" w:hAnsi="Times New Roman" w:cs="Times New Roman"/>
          <w:sz w:val="22"/>
          <w:szCs w:val="22"/>
        </w:rPr>
        <w:sectPr w:rsidR="005843FB" w:rsidRPr="00582B86" w:rsidSect="008529EE">
          <w:footerReference w:type="default" r:id="rId8"/>
          <w:pgSz w:w="11906" w:h="16838" w:code="9"/>
          <w:pgMar w:top="567" w:right="567" w:bottom="567" w:left="1134" w:header="720" w:footer="227" w:gutter="0"/>
          <w:cols w:space="720"/>
          <w:titlePg/>
          <w:docGrid w:linePitch="354"/>
        </w:sectPr>
      </w:pPr>
      <w:bookmarkStart w:id="15" w:name="_Toc424828778"/>
    </w:p>
    <w:bookmarkEnd w:id="15"/>
    <w:p w14:paraId="6BB9A55E" w14:textId="77777777" w:rsidR="00E10B6C" w:rsidRPr="00F40F8C" w:rsidRDefault="00E10B6C" w:rsidP="00582B86">
      <w:pPr>
        <w:jc w:val="right"/>
        <w:rPr>
          <w:color w:val="000000"/>
          <w:sz w:val="22"/>
          <w:szCs w:val="22"/>
        </w:rPr>
      </w:pPr>
    </w:p>
    <w:sectPr w:rsidR="00E10B6C" w:rsidRPr="00F40F8C" w:rsidSect="009C1E33">
      <w:headerReference w:type="first" r:id="rId9"/>
      <w:pgSz w:w="11906" w:h="16838" w:code="9"/>
      <w:pgMar w:top="851" w:right="567" w:bottom="567" w:left="1418" w:header="720" w:footer="720" w:gutter="0"/>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7A1316" w14:textId="77777777" w:rsidR="00667018" w:rsidRDefault="00667018" w:rsidP="003F20E2">
      <w:r>
        <w:separator/>
      </w:r>
    </w:p>
  </w:endnote>
  <w:endnote w:type="continuationSeparator" w:id="0">
    <w:p w14:paraId="1A8CC955" w14:textId="77777777" w:rsidR="00667018" w:rsidRDefault="00667018" w:rsidP="003F20E2">
      <w:r>
        <w:continuationSeparator/>
      </w:r>
    </w:p>
  </w:endnote>
  <w:endnote w:type="continuationNotice" w:id="1">
    <w:p w14:paraId="7BE97E94" w14:textId="77777777" w:rsidR="00667018" w:rsidRDefault="006670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EFF" w:usb1="C000785B"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entury Gothic"/>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Yu Gothic"/>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1783562"/>
      <w:docPartObj>
        <w:docPartGallery w:val="Page Numbers (Bottom of Page)"/>
        <w:docPartUnique/>
      </w:docPartObj>
    </w:sdtPr>
    <w:sdtEndPr>
      <w:rPr>
        <w:sz w:val="20"/>
        <w:szCs w:val="20"/>
      </w:rPr>
    </w:sdtEndPr>
    <w:sdtContent>
      <w:p w14:paraId="70EDB9FA" w14:textId="77777777" w:rsidR="00DB7C9A" w:rsidRPr="00D101B8" w:rsidRDefault="00DB7C9A">
        <w:pPr>
          <w:pStyle w:val="af7"/>
          <w:jc w:val="center"/>
          <w:rPr>
            <w:sz w:val="20"/>
            <w:szCs w:val="20"/>
          </w:rPr>
        </w:pPr>
        <w:r w:rsidRPr="00D101B8">
          <w:rPr>
            <w:sz w:val="20"/>
            <w:szCs w:val="20"/>
          </w:rPr>
          <w:fldChar w:fldCharType="begin"/>
        </w:r>
        <w:r w:rsidRPr="00D101B8">
          <w:rPr>
            <w:sz w:val="20"/>
            <w:szCs w:val="20"/>
          </w:rPr>
          <w:instrText>PAGE   \* MERGEFORMAT</w:instrText>
        </w:r>
        <w:r w:rsidRPr="00D101B8">
          <w:rPr>
            <w:sz w:val="20"/>
            <w:szCs w:val="20"/>
          </w:rPr>
          <w:fldChar w:fldCharType="separate"/>
        </w:r>
        <w:r w:rsidR="00BE53CE">
          <w:rPr>
            <w:noProof/>
            <w:sz w:val="20"/>
            <w:szCs w:val="20"/>
          </w:rPr>
          <w:t>2</w:t>
        </w:r>
        <w:r w:rsidRPr="00D101B8">
          <w:rPr>
            <w:sz w:val="20"/>
            <w:szCs w:val="20"/>
          </w:rPr>
          <w:fldChar w:fldCharType="end"/>
        </w:r>
      </w:p>
    </w:sdtContent>
  </w:sdt>
  <w:p w14:paraId="6B04AB45" w14:textId="77777777" w:rsidR="00DB7C9A" w:rsidRDefault="00DB7C9A">
    <w:pPr>
      <w:pStyle w:val="a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537376" w14:textId="77777777" w:rsidR="00667018" w:rsidRDefault="00667018" w:rsidP="003F20E2">
      <w:r>
        <w:separator/>
      </w:r>
    </w:p>
  </w:footnote>
  <w:footnote w:type="continuationSeparator" w:id="0">
    <w:p w14:paraId="0EB15FEB" w14:textId="77777777" w:rsidR="00667018" w:rsidRDefault="00667018" w:rsidP="003F20E2">
      <w:r>
        <w:continuationSeparator/>
      </w:r>
    </w:p>
  </w:footnote>
  <w:footnote w:type="continuationNotice" w:id="1">
    <w:p w14:paraId="780DD49A" w14:textId="77777777" w:rsidR="00667018" w:rsidRDefault="00667018"/>
  </w:footnote>
  <w:footnote w:id="2">
    <w:p w14:paraId="07062925" w14:textId="77777777" w:rsidR="00DB7C9A" w:rsidRPr="001137EF" w:rsidRDefault="00DB7C9A">
      <w:pPr>
        <w:pStyle w:val="a6"/>
        <w:rPr>
          <w:sz w:val="16"/>
          <w:szCs w:val="16"/>
        </w:rPr>
      </w:pPr>
      <w:r w:rsidRPr="001137EF">
        <w:rPr>
          <w:rStyle w:val="a8"/>
          <w:sz w:val="16"/>
          <w:szCs w:val="16"/>
        </w:rPr>
        <w:footnoteRef/>
      </w:r>
      <w:r w:rsidRPr="001137EF">
        <w:rPr>
          <w:sz w:val="16"/>
          <w:szCs w:val="16"/>
        </w:rPr>
        <w:t xml:space="preserve"> </w:t>
      </w:r>
      <w:r w:rsidRPr="001137EF">
        <w:rPr>
          <w:i/>
          <w:sz w:val="16"/>
          <w:szCs w:val="16"/>
        </w:rPr>
        <w:t>Определяется в соответствии со ст. 3 Федерального закона от 31.12.2014 № 488-ФЗ "О промышленной политике в Российской Федерации"</w:t>
      </w:r>
    </w:p>
  </w:footnote>
  <w:footnote w:id="3">
    <w:p w14:paraId="12652D70" w14:textId="77777777" w:rsidR="00DB7C9A" w:rsidRDefault="00DB7C9A">
      <w:pPr>
        <w:pStyle w:val="a6"/>
      </w:pPr>
      <w:r>
        <w:rPr>
          <w:rStyle w:val="a8"/>
        </w:rPr>
        <w:footnoteRef/>
      </w:r>
      <w:r>
        <w:t xml:space="preserve"> </w:t>
      </w:r>
      <w:r w:rsidRPr="001137EF">
        <w:rPr>
          <w:i/>
          <w:sz w:val="16"/>
          <w:szCs w:val="16"/>
        </w:rPr>
        <w:t>Определяется в соответствии со ст. 3 Федерального закона от 31.12.2014 № 488-ФЗ "О промышленной политике в Российской Федерации"</w:t>
      </w:r>
    </w:p>
  </w:footnote>
  <w:footnote w:id="4">
    <w:p w14:paraId="4E8CCF9E" w14:textId="77777777" w:rsidR="00DB7C9A" w:rsidRPr="001A3842" w:rsidRDefault="00DB7C9A" w:rsidP="009A61C2">
      <w:pPr>
        <w:pStyle w:val="a6"/>
        <w:jc w:val="both"/>
      </w:pPr>
      <w:r w:rsidRPr="001A3842">
        <w:rPr>
          <w:rStyle w:val="a8"/>
        </w:rPr>
        <w:footnoteRef/>
      </w:r>
      <w:r w:rsidRPr="001A3842">
        <w:t xml:space="preserve"> </w:t>
      </w:r>
      <w:r w:rsidRPr="001A3842">
        <w:rPr>
          <w:sz w:val="18"/>
          <w:szCs w:val="18"/>
        </w:rPr>
        <w:t>Предоставляется справка из налогового органа (форма КНД 1120101) на бумажном носителе или полученная в электронном виде с использованием электронной подписи уполномоченного лица налогового органа (оригинал либо копию, заверенную Банком). В случае если справка содержит задолженность по налогам, сборам, пеням, штрафам, то к данной справке Заемщиком прикладываются Справки (по форме КНД 1160080) из каждого налогового органа в котором имеется задолженность, и копии платежных документов, подтверждающих отсутствие задолженности в общей сумме более 50 тыс. руб.</w:t>
      </w:r>
    </w:p>
  </w:footnote>
  <w:footnote w:id="5">
    <w:p w14:paraId="0B05C781" w14:textId="77777777" w:rsidR="00DB7C9A" w:rsidRPr="001A3842" w:rsidRDefault="00DB7C9A">
      <w:pPr>
        <w:pStyle w:val="a6"/>
      </w:pPr>
      <w:r w:rsidRPr="001A3842">
        <w:rPr>
          <w:rStyle w:val="a8"/>
        </w:rPr>
        <w:footnoteRef/>
      </w:r>
      <w:r w:rsidRPr="001A3842">
        <w:t xml:space="preserve"> </w:t>
      </w:r>
      <w:r w:rsidRPr="001A3842">
        <w:rPr>
          <w:sz w:val="16"/>
          <w:szCs w:val="16"/>
        </w:rPr>
        <w:t>участвующих в консолидированной отчетности для целей предоставления займа</w:t>
      </w:r>
    </w:p>
  </w:footnote>
  <w:footnote w:id="6">
    <w:p w14:paraId="77C350F0" w14:textId="364A53F3" w:rsidR="00DB7C9A" w:rsidRDefault="00DB7C9A" w:rsidP="001A3842">
      <w:pPr>
        <w:pStyle w:val="a6"/>
        <w:jc w:val="both"/>
      </w:pPr>
      <w:r w:rsidRPr="001A3842">
        <w:rPr>
          <w:rStyle w:val="a8"/>
        </w:rPr>
        <w:footnoteRef/>
      </w:r>
      <w:r w:rsidRPr="001A3842">
        <w:t xml:space="preserve"> </w:t>
      </w:r>
      <w:r w:rsidRPr="001A3842">
        <w:rPr>
          <w:bCs/>
          <w:sz w:val="18"/>
          <w:szCs w:val="18"/>
        </w:rPr>
        <w:t xml:space="preserve">В период действия режима повышенной готовности или режима чрезвычайной ситуации на территории Нижегородской </w:t>
      </w:r>
      <w:proofErr w:type="gramStart"/>
      <w:r w:rsidRPr="001A3842">
        <w:rPr>
          <w:bCs/>
          <w:sz w:val="18"/>
          <w:szCs w:val="18"/>
        </w:rPr>
        <w:t>области,  предельная</w:t>
      </w:r>
      <w:proofErr w:type="gramEnd"/>
      <w:r w:rsidRPr="001A3842">
        <w:rPr>
          <w:bCs/>
          <w:sz w:val="18"/>
          <w:szCs w:val="18"/>
        </w:rPr>
        <w:t xml:space="preserve"> сумма обязательств Агентства по договору </w:t>
      </w:r>
      <w:r w:rsidRPr="006C5271">
        <w:rPr>
          <w:bCs/>
          <w:sz w:val="18"/>
          <w:szCs w:val="18"/>
        </w:rPr>
        <w:t>поручительства не может превышать 80% (распространяется при любом упоминании по тексту Регламента на процент ответственности Агентства).</w:t>
      </w:r>
      <w:r w:rsidRPr="006C5271">
        <w:rPr>
          <w:rFonts w:eastAsia="Arial Unicode MS"/>
          <w:bCs/>
          <w:color w:val="000000"/>
          <w:sz w:val="16"/>
          <w:szCs w:val="16"/>
          <w:lang w:bidi="ru-RU"/>
        </w:rPr>
        <w:t xml:space="preserve"> </w:t>
      </w:r>
      <w:r w:rsidRPr="006C5271">
        <w:rPr>
          <w:bCs/>
          <w:sz w:val="18"/>
          <w:szCs w:val="18"/>
          <w:lang w:bidi="ru-RU"/>
        </w:rPr>
        <w:t>Предельная ответственность Агентства по договору поручительства на дату предъявления требования не может превышать 95% от суммы неисполненных обязательств при условии, что стоимость прав на объекты интеллектуальной собственности, принадлежащих Заемщику, подтвержденная отчетом о проведении независимой оценки, превышает размер запрошенного поручительства Агентства. (распространяется при любом упоминании по тексту Регламента на процент ответственности Агентства).</w:t>
      </w:r>
    </w:p>
  </w:footnote>
  <w:footnote w:id="7">
    <w:p w14:paraId="5066B85E" w14:textId="1CDB42AB" w:rsidR="007E1A40" w:rsidRDefault="007E1A40">
      <w:pPr>
        <w:pStyle w:val="a6"/>
      </w:pPr>
      <w:r>
        <w:rPr>
          <w:rStyle w:val="a8"/>
        </w:rPr>
        <w:footnoteRef/>
      </w:r>
      <w:r>
        <w:t xml:space="preserve"> </w:t>
      </w:r>
      <w:r w:rsidRPr="007E1A40">
        <w:t>применяется в пределах установленных Агентством лимитов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CC89F" w14:textId="77777777" w:rsidR="00DB7C9A" w:rsidRDefault="00DB7C9A">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F6125"/>
    <w:multiLevelType w:val="multilevel"/>
    <w:tmpl w:val="116246F0"/>
    <w:lvl w:ilvl="0">
      <w:start w:val="1"/>
      <w:numFmt w:val="decimal"/>
      <w:lvlText w:val="%1."/>
      <w:lvlJc w:val="left"/>
      <w:pPr>
        <w:ind w:left="360" w:hanging="360"/>
      </w:pPr>
      <w:rPr>
        <w:b/>
      </w:r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ADB25D7"/>
    <w:multiLevelType w:val="hybridMultilevel"/>
    <w:tmpl w:val="E93E7C46"/>
    <w:lvl w:ilvl="0" w:tplc="2B98CF92">
      <w:start w:val="1"/>
      <w:numFmt w:val="decimal"/>
      <w:lvlText w:val="%1."/>
      <w:lvlJc w:val="left"/>
      <w:pPr>
        <w:ind w:left="106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14D90AF5"/>
    <w:multiLevelType w:val="hybridMultilevel"/>
    <w:tmpl w:val="0AACB344"/>
    <w:lvl w:ilvl="0" w:tplc="A63E2598">
      <w:numFmt w:val="bullet"/>
      <w:lvlText w:val="•"/>
      <w:lvlJc w:val="left"/>
      <w:pPr>
        <w:ind w:left="1429" w:hanging="360"/>
      </w:pPr>
      <w:rPr>
        <w:rFonts w:ascii="Times New Roman" w:eastAsia="Times New Roman" w:hAnsi="Times New Roman" w:cs="Times New Roman" w:hint="default"/>
        <w:b w:val="0"/>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5A7609C"/>
    <w:multiLevelType w:val="hybridMultilevel"/>
    <w:tmpl w:val="7422D9A4"/>
    <w:lvl w:ilvl="0" w:tplc="B71E6C9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17781E27"/>
    <w:multiLevelType w:val="hybridMultilevel"/>
    <w:tmpl w:val="5282952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CD7212"/>
    <w:multiLevelType w:val="hybridMultilevel"/>
    <w:tmpl w:val="3FF06F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B610397"/>
    <w:multiLevelType w:val="hybridMultilevel"/>
    <w:tmpl w:val="D360B3C4"/>
    <w:lvl w:ilvl="0" w:tplc="0419000D">
      <w:start w:val="1"/>
      <w:numFmt w:val="bullet"/>
      <w:lvlText w:val=""/>
      <w:lvlJc w:val="left"/>
      <w:pPr>
        <w:ind w:left="1260" w:hanging="360"/>
      </w:pPr>
      <w:rPr>
        <w:rFonts w:ascii="Wingdings" w:hAnsi="Wingdings"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7" w15:restartNumberingAfterBreak="0">
    <w:nsid w:val="27E53BB1"/>
    <w:multiLevelType w:val="hybridMultilevel"/>
    <w:tmpl w:val="C444FF3C"/>
    <w:lvl w:ilvl="0" w:tplc="9ED00BB0">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291011E4"/>
    <w:multiLevelType w:val="multilevel"/>
    <w:tmpl w:val="77848532"/>
    <w:lvl w:ilvl="0">
      <w:start w:val="5"/>
      <w:numFmt w:val="decimal"/>
      <w:lvlText w:val="%1."/>
      <w:lvlJc w:val="left"/>
      <w:pPr>
        <w:ind w:left="360" w:hanging="360"/>
      </w:pPr>
      <w:rPr>
        <w:rFonts w:eastAsiaTheme="minorHAnsi" w:hint="default"/>
      </w:rPr>
    </w:lvl>
    <w:lvl w:ilvl="1">
      <w:start w:val="2"/>
      <w:numFmt w:val="decimal"/>
      <w:lvlText w:val="%1.%2."/>
      <w:lvlJc w:val="left"/>
      <w:pPr>
        <w:ind w:left="1069" w:hanging="360"/>
      </w:pPr>
      <w:rPr>
        <w:rFonts w:eastAsiaTheme="minorHAnsi" w:hint="default"/>
        <w:b/>
      </w:rPr>
    </w:lvl>
    <w:lvl w:ilvl="2">
      <w:start w:val="1"/>
      <w:numFmt w:val="decimal"/>
      <w:lvlText w:val="%1.%2.%3."/>
      <w:lvlJc w:val="left"/>
      <w:pPr>
        <w:ind w:left="2138" w:hanging="720"/>
      </w:pPr>
      <w:rPr>
        <w:rFonts w:eastAsiaTheme="minorHAnsi" w:hint="default"/>
      </w:rPr>
    </w:lvl>
    <w:lvl w:ilvl="3">
      <w:start w:val="1"/>
      <w:numFmt w:val="decimal"/>
      <w:lvlText w:val="%1.%2.%3.%4."/>
      <w:lvlJc w:val="left"/>
      <w:pPr>
        <w:ind w:left="2847" w:hanging="720"/>
      </w:pPr>
      <w:rPr>
        <w:rFonts w:eastAsiaTheme="minorHAnsi" w:hint="default"/>
      </w:rPr>
    </w:lvl>
    <w:lvl w:ilvl="4">
      <w:start w:val="1"/>
      <w:numFmt w:val="decimal"/>
      <w:lvlText w:val="%1.%2.%3.%4.%5."/>
      <w:lvlJc w:val="left"/>
      <w:pPr>
        <w:ind w:left="3916" w:hanging="1080"/>
      </w:pPr>
      <w:rPr>
        <w:rFonts w:eastAsiaTheme="minorHAnsi" w:hint="default"/>
      </w:rPr>
    </w:lvl>
    <w:lvl w:ilvl="5">
      <w:start w:val="1"/>
      <w:numFmt w:val="decimal"/>
      <w:lvlText w:val="%1.%2.%3.%4.%5.%6."/>
      <w:lvlJc w:val="left"/>
      <w:pPr>
        <w:ind w:left="4625" w:hanging="1080"/>
      </w:pPr>
      <w:rPr>
        <w:rFonts w:eastAsiaTheme="minorHAnsi" w:hint="default"/>
      </w:rPr>
    </w:lvl>
    <w:lvl w:ilvl="6">
      <w:start w:val="1"/>
      <w:numFmt w:val="decimal"/>
      <w:lvlText w:val="%1.%2.%3.%4.%5.%6.%7."/>
      <w:lvlJc w:val="left"/>
      <w:pPr>
        <w:ind w:left="5694" w:hanging="1440"/>
      </w:pPr>
      <w:rPr>
        <w:rFonts w:eastAsiaTheme="minorHAnsi" w:hint="default"/>
      </w:rPr>
    </w:lvl>
    <w:lvl w:ilvl="7">
      <w:start w:val="1"/>
      <w:numFmt w:val="decimal"/>
      <w:lvlText w:val="%1.%2.%3.%4.%5.%6.%7.%8."/>
      <w:lvlJc w:val="left"/>
      <w:pPr>
        <w:ind w:left="6403" w:hanging="1440"/>
      </w:pPr>
      <w:rPr>
        <w:rFonts w:eastAsiaTheme="minorHAnsi" w:hint="default"/>
      </w:rPr>
    </w:lvl>
    <w:lvl w:ilvl="8">
      <w:start w:val="1"/>
      <w:numFmt w:val="decimal"/>
      <w:lvlText w:val="%1.%2.%3.%4.%5.%6.%7.%8.%9."/>
      <w:lvlJc w:val="left"/>
      <w:pPr>
        <w:ind w:left="7472" w:hanging="1800"/>
      </w:pPr>
      <w:rPr>
        <w:rFonts w:eastAsiaTheme="minorHAnsi" w:hint="default"/>
      </w:rPr>
    </w:lvl>
  </w:abstractNum>
  <w:abstractNum w:abstractNumId="9" w15:restartNumberingAfterBreak="0">
    <w:nsid w:val="2A6C2232"/>
    <w:multiLevelType w:val="hybridMultilevel"/>
    <w:tmpl w:val="28DCE6CA"/>
    <w:lvl w:ilvl="0" w:tplc="3F2E357C">
      <w:start w:val="1"/>
      <w:numFmt w:val="bullet"/>
      <w:lvlText w:val="­"/>
      <w:lvlJc w:val="left"/>
      <w:pPr>
        <w:ind w:left="1080" w:hanging="360"/>
      </w:pPr>
      <w:rPr>
        <w:rFonts w:ascii="Courier New" w:hAnsi="Courier New" w:cs="Courier New"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cs="Wingdings" w:hint="default"/>
      </w:rPr>
    </w:lvl>
    <w:lvl w:ilvl="3" w:tplc="04190001">
      <w:start w:val="1"/>
      <w:numFmt w:val="bullet"/>
      <w:lvlText w:val=""/>
      <w:lvlJc w:val="left"/>
      <w:pPr>
        <w:ind w:left="3240" w:hanging="360"/>
      </w:pPr>
      <w:rPr>
        <w:rFonts w:ascii="Symbol" w:hAnsi="Symbol" w:cs="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cs="Wingdings" w:hint="default"/>
      </w:rPr>
    </w:lvl>
    <w:lvl w:ilvl="6" w:tplc="04190001">
      <w:start w:val="1"/>
      <w:numFmt w:val="bullet"/>
      <w:lvlText w:val=""/>
      <w:lvlJc w:val="left"/>
      <w:pPr>
        <w:ind w:left="5400" w:hanging="360"/>
      </w:pPr>
      <w:rPr>
        <w:rFonts w:ascii="Symbol" w:hAnsi="Symbol" w:cs="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cs="Wingdings" w:hint="default"/>
      </w:rPr>
    </w:lvl>
  </w:abstractNum>
  <w:abstractNum w:abstractNumId="10" w15:restartNumberingAfterBreak="0">
    <w:nsid w:val="2BDE2165"/>
    <w:multiLevelType w:val="multilevel"/>
    <w:tmpl w:val="E858384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BE6615F"/>
    <w:multiLevelType w:val="multilevel"/>
    <w:tmpl w:val="EBC8D93A"/>
    <w:lvl w:ilvl="0">
      <w:start w:val="9"/>
      <w:numFmt w:val="decimal"/>
      <w:lvlText w:val="%1."/>
      <w:lvlJc w:val="left"/>
      <w:pPr>
        <w:ind w:left="927" w:hanging="360"/>
      </w:pPr>
      <w:rPr>
        <w:rFonts w:hint="default"/>
      </w:rPr>
    </w:lvl>
    <w:lvl w:ilvl="1">
      <w:start w:val="1"/>
      <w:numFmt w:val="decimal"/>
      <w:isLgl/>
      <w:lvlText w:val="%1.%2."/>
      <w:lvlJc w:val="left"/>
      <w:pPr>
        <w:ind w:left="1353" w:hanging="360"/>
      </w:pPr>
      <w:rPr>
        <w:rFonts w:hint="default"/>
        <w:b/>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2" w15:restartNumberingAfterBreak="0">
    <w:nsid w:val="2D0D168D"/>
    <w:multiLevelType w:val="hybridMultilevel"/>
    <w:tmpl w:val="59740F80"/>
    <w:lvl w:ilvl="0" w:tplc="AEEE7F26">
      <w:start w:val="6"/>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3" w15:restartNumberingAfterBreak="0">
    <w:nsid w:val="2EBE6DC6"/>
    <w:multiLevelType w:val="hybridMultilevel"/>
    <w:tmpl w:val="5148A0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F9A7414"/>
    <w:multiLevelType w:val="hybridMultilevel"/>
    <w:tmpl w:val="82EC3DF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F9F284E"/>
    <w:multiLevelType w:val="hybridMultilevel"/>
    <w:tmpl w:val="534870F4"/>
    <w:lvl w:ilvl="0" w:tplc="3F2E357C">
      <w:start w:val="1"/>
      <w:numFmt w:val="bullet"/>
      <w:lvlText w:val="­"/>
      <w:lvlJc w:val="left"/>
      <w:pPr>
        <w:tabs>
          <w:tab w:val="num" w:pos="1500"/>
        </w:tabs>
        <w:ind w:left="1500" w:hanging="360"/>
      </w:pPr>
      <w:rPr>
        <w:rFonts w:ascii="Courier New" w:hAnsi="Courier New" w:cs="Courier New" w:hint="default"/>
      </w:rPr>
    </w:lvl>
    <w:lvl w:ilvl="1" w:tplc="04190003">
      <w:start w:val="1"/>
      <w:numFmt w:val="bullet"/>
      <w:lvlText w:val="o"/>
      <w:lvlJc w:val="left"/>
      <w:pPr>
        <w:tabs>
          <w:tab w:val="num" w:pos="1500"/>
        </w:tabs>
        <w:ind w:left="1500" w:hanging="360"/>
      </w:pPr>
      <w:rPr>
        <w:rFonts w:ascii="Courier New" w:hAnsi="Courier New" w:cs="Courier New" w:hint="default"/>
      </w:rPr>
    </w:lvl>
    <w:lvl w:ilvl="2" w:tplc="04190005">
      <w:start w:val="1"/>
      <w:numFmt w:val="bullet"/>
      <w:lvlText w:val=""/>
      <w:lvlJc w:val="left"/>
      <w:pPr>
        <w:tabs>
          <w:tab w:val="num" w:pos="2220"/>
        </w:tabs>
        <w:ind w:left="2220" w:hanging="360"/>
      </w:pPr>
      <w:rPr>
        <w:rFonts w:ascii="Wingdings" w:hAnsi="Wingdings" w:cs="Wingdings" w:hint="default"/>
      </w:rPr>
    </w:lvl>
    <w:lvl w:ilvl="3" w:tplc="04190001">
      <w:start w:val="1"/>
      <w:numFmt w:val="bullet"/>
      <w:lvlText w:val=""/>
      <w:lvlJc w:val="left"/>
      <w:pPr>
        <w:tabs>
          <w:tab w:val="num" w:pos="2940"/>
        </w:tabs>
        <w:ind w:left="2940" w:hanging="360"/>
      </w:pPr>
      <w:rPr>
        <w:rFonts w:ascii="Symbol" w:hAnsi="Symbol" w:cs="Symbol" w:hint="default"/>
      </w:rPr>
    </w:lvl>
    <w:lvl w:ilvl="4" w:tplc="04190003">
      <w:start w:val="1"/>
      <w:numFmt w:val="bullet"/>
      <w:lvlText w:val="o"/>
      <w:lvlJc w:val="left"/>
      <w:pPr>
        <w:tabs>
          <w:tab w:val="num" w:pos="3660"/>
        </w:tabs>
        <w:ind w:left="3660" w:hanging="360"/>
      </w:pPr>
      <w:rPr>
        <w:rFonts w:ascii="Courier New" w:hAnsi="Courier New" w:cs="Courier New" w:hint="default"/>
      </w:rPr>
    </w:lvl>
    <w:lvl w:ilvl="5" w:tplc="04190005">
      <w:start w:val="1"/>
      <w:numFmt w:val="bullet"/>
      <w:lvlText w:val=""/>
      <w:lvlJc w:val="left"/>
      <w:pPr>
        <w:tabs>
          <w:tab w:val="num" w:pos="4380"/>
        </w:tabs>
        <w:ind w:left="4380" w:hanging="360"/>
      </w:pPr>
      <w:rPr>
        <w:rFonts w:ascii="Wingdings" w:hAnsi="Wingdings" w:cs="Wingdings" w:hint="default"/>
      </w:rPr>
    </w:lvl>
    <w:lvl w:ilvl="6" w:tplc="04190001">
      <w:start w:val="1"/>
      <w:numFmt w:val="bullet"/>
      <w:lvlText w:val=""/>
      <w:lvlJc w:val="left"/>
      <w:pPr>
        <w:tabs>
          <w:tab w:val="num" w:pos="5100"/>
        </w:tabs>
        <w:ind w:left="5100" w:hanging="360"/>
      </w:pPr>
      <w:rPr>
        <w:rFonts w:ascii="Symbol" w:hAnsi="Symbol" w:cs="Symbol" w:hint="default"/>
      </w:rPr>
    </w:lvl>
    <w:lvl w:ilvl="7" w:tplc="04190003">
      <w:start w:val="1"/>
      <w:numFmt w:val="bullet"/>
      <w:lvlText w:val="o"/>
      <w:lvlJc w:val="left"/>
      <w:pPr>
        <w:tabs>
          <w:tab w:val="num" w:pos="5820"/>
        </w:tabs>
        <w:ind w:left="5820" w:hanging="360"/>
      </w:pPr>
      <w:rPr>
        <w:rFonts w:ascii="Courier New" w:hAnsi="Courier New" w:cs="Courier New" w:hint="default"/>
      </w:rPr>
    </w:lvl>
    <w:lvl w:ilvl="8" w:tplc="04190005">
      <w:start w:val="1"/>
      <w:numFmt w:val="bullet"/>
      <w:lvlText w:val=""/>
      <w:lvlJc w:val="left"/>
      <w:pPr>
        <w:tabs>
          <w:tab w:val="num" w:pos="6540"/>
        </w:tabs>
        <w:ind w:left="6540" w:hanging="360"/>
      </w:pPr>
      <w:rPr>
        <w:rFonts w:ascii="Wingdings" w:hAnsi="Wingdings" w:cs="Wingdings" w:hint="default"/>
      </w:rPr>
    </w:lvl>
  </w:abstractNum>
  <w:abstractNum w:abstractNumId="16" w15:restartNumberingAfterBreak="0">
    <w:nsid w:val="30434798"/>
    <w:multiLevelType w:val="hybridMultilevel"/>
    <w:tmpl w:val="D4208060"/>
    <w:lvl w:ilvl="0" w:tplc="9F029DC4">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31722994"/>
    <w:multiLevelType w:val="multilevel"/>
    <w:tmpl w:val="7B6C694E"/>
    <w:lvl w:ilvl="0">
      <w:start w:val="3"/>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b w:val="0"/>
        <w:bCs w:val="0"/>
      </w:rPr>
    </w:lvl>
    <w:lvl w:ilvl="5">
      <w:start w:val="1"/>
      <w:numFmt w:val="decimal"/>
      <w:lvlText w:val="%1.%2.%3.%4.%5.%6"/>
      <w:lvlJc w:val="left"/>
      <w:pPr>
        <w:ind w:left="1080" w:hanging="1080"/>
      </w:pPr>
      <w:rPr>
        <w:rFonts w:hint="default"/>
        <w:b w:val="0"/>
        <w:bCs w:val="0"/>
      </w:rPr>
    </w:lvl>
    <w:lvl w:ilvl="6">
      <w:start w:val="1"/>
      <w:numFmt w:val="decimal"/>
      <w:lvlText w:val="%1.%2.%3.%4.%5.%6.%7"/>
      <w:lvlJc w:val="left"/>
      <w:pPr>
        <w:ind w:left="1440" w:hanging="1440"/>
      </w:pPr>
      <w:rPr>
        <w:rFonts w:hint="default"/>
        <w:b w:val="0"/>
        <w:bCs w:val="0"/>
      </w:rPr>
    </w:lvl>
    <w:lvl w:ilvl="7">
      <w:start w:val="1"/>
      <w:numFmt w:val="decimal"/>
      <w:lvlText w:val="%1.%2.%3.%4.%5.%6.%7.%8"/>
      <w:lvlJc w:val="left"/>
      <w:pPr>
        <w:ind w:left="1440" w:hanging="1440"/>
      </w:pPr>
      <w:rPr>
        <w:rFonts w:hint="default"/>
        <w:b w:val="0"/>
        <w:bCs w:val="0"/>
      </w:rPr>
    </w:lvl>
    <w:lvl w:ilvl="8">
      <w:start w:val="1"/>
      <w:numFmt w:val="decimal"/>
      <w:lvlText w:val="%1.%2.%3.%4.%5.%6.%7.%8.%9"/>
      <w:lvlJc w:val="left"/>
      <w:pPr>
        <w:ind w:left="1800" w:hanging="1800"/>
      </w:pPr>
      <w:rPr>
        <w:rFonts w:hint="default"/>
        <w:b w:val="0"/>
        <w:bCs w:val="0"/>
      </w:rPr>
    </w:lvl>
  </w:abstractNum>
  <w:abstractNum w:abstractNumId="18" w15:restartNumberingAfterBreak="0">
    <w:nsid w:val="33340F29"/>
    <w:multiLevelType w:val="hybridMultilevel"/>
    <w:tmpl w:val="3F76DB6E"/>
    <w:lvl w:ilvl="0" w:tplc="93524ABA">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4543A9A"/>
    <w:multiLevelType w:val="multilevel"/>
    <w:tmpl w:val="DF7675C8"/>
    <w:lvl w:ilvl="0">
      <w:start w:val="1"/>
      <w:numFmt w:val="decimal"/>
      <w:lvlText w:val="%1."/>
      <w:lvlJc w:val="left"/>
      <w:pPr>
        <w:ind w:left="720" w:hanging="360"/>
      </w:pPr>
    </w:lvl>
    <w:lvl w:ilvl="1">
      <w:start w:val="1"/>
      <w:numFmt w:val="decimal"/>
      <w:isLgl/>
      <w:lvlText w:val="%1.%2."/>
      <w:lvlJc w:val="left"/>
      <w:pPr>
        <w:ind w:left="1894" w:hanging="1185"/>
      </w:pPr>
      <w:rPr>
        <w:b/>
      </w:rPr>
    </w:lvl>
    <w:lvl w:ilvl="2">
      <w:start w:val="1"/>
      <w:numFmt w:val="bullet"/>
      <w:lvlText w:val=""/>
      <w:lvlJc w:val="left"/>
      <w:pPr>
        <w:ind w:left="2243" w:hanging="1185"/>
      </w:pPr>
      <w:rPr>
        <w:rFonts w:ascii="Symbol" w:hAnsi="Symbol" w:hint="default"/>
        <w:b/>
      </w:rPr>
    </w:lvl>
    <w:lvl w:ilvl="3">
      <w:start w:val="1"/>
      <w:numFmt w:val="decimal"/>
      <w:isLgl/>
      <w:lvlText w:val="%1.%2.%3.%4."/>
      <w:lvlJc w:val="left"/>
      <w:pPr>
        <w:ind w:left="2592" w:hanging="1185"/>
      </w:pPr>
      <w:rPr>
        <w:b/>
      </w:rPr>
    </w:lvl>
    <w:lvl w:ilvl="4">
      <w:start w:val="1"/>
      <w:numFmt w:val="decimal"/>
      <w:isLgl/>
      <w:lvlText w:val="%1.%2.%3.%4.%5."/>
      <w:lvlJc w:val="left"/>
      <w:pPr>
        <w:ind w:left="2941" w:hanging="1185"/>
      </w:pPr>
      <w:rPr>
        <w:b/>
      </w:rPr>
    </w:lvl>
    <w:lvl w:ilvl="5">
      <w:start w:val="1"/>
      <w:numFmt w:val="decimal"/>
      <w:isLgl/>
      <w:lvlText w:val="%1.%2.%3.%4.%5.%6."/>
      <w:lvlJc w:val="left"/>
      <w:pPr>
        <w:ind w:left="3290" w:hanging="1185"/>
      </w:pPr>
      <w:rPr>
        <w:b/>
      </w:rPr>
    </w:lvl>
    <w:lvl w:ilvl="6">
      <w:start w:val="1"/>
      <w:numFmt w:val="decimal"/>
      <w:isLgl/>
      <w:lvlText w:val="%1.%2.%3.%4.%5.%6.%7."/>
      <w:lvlJc w:val="left"/>
      <w:pPr>
        <w:ind w:left="3894" w:hanging="1440"/>
      </w:pPr>
      <w:rPr>
        <w:b/>
      </w:rPr>
    </w:lvl>
    <w:lvl w:ilvl="7">
      <w:start w:val="1"/>
      <w:numFmt w:val="decimal"/>
      <w:isLgl/>
      <w:lvlText w:val="%1.%2.%3.%4.%5.%6.%7.%8."/>
      <w:lvlJc w:val="left"/>
      <w:pPr>
        <w:ind w:left="4243" w:hanging="1440"/>
      </w:pPr>
      <w:rPr>
        <w:b/>
      </w:rPr>
    </w:lvl>
    <w:lvl w:ilvl="8">
      <w:start w:val="1"/>
      <w:numFmt w:val="decimal"/>
      <w:isLgl/>
      <w:lvlText w:val="%1.%2.%3.%4.%5.%6.%7.%8.%9."/>
      <w:lvlJc w:val="left"/>
      <w:pPr>
        <w:ind w:left="4952" w:hanging="1800"/>
      </w:pPr>
      <w:rPr>
        <w:b/>
      </w:rPr>
    </w:lvl>
  </w:abstractNum>
  <w:abstractNum w:abstractNumId="20" w15:restartNumberingAfterBreak="0">
    <w:nsid w:val="3A756002"/>
    <w:multiLevelType w:val="hybridMultilevel"/>
    <w:tmpl w:val="CB26FF84"/>
    <w:lvl w:ilvl="0" w:tplc="F3464B4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3EB610D5"/>
    <w:multiLevelType w:val="multilevel"/>
    <w:tmpl w:val="54163140"/>
    <w:lvl w:ilvl="0">
      <w:start w:val="1"/>
      <w:numFmt w:val="decimal"/>
      <w:lvlText w:val="%1."/>
      <w:lvlJc w:val="left"/>
      <w:pPr>
        <w:ind w:left="1069" w:hanging="360"/>
      </w:pPr>
      <w:rPr>
        <w:rFonts w:hint="default"/>
        <w:b/>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22" w15:restartNumberingAfterBreak="0">
    <w:nsid w:val="46DB73CD"/>
    <w:multiLevelType w:val="multilevel"/>
    <w:tmpl w:val="1EFE4E52"/>
    <w:lvl w:ilvl="0">
      <w:start w:val="1"/>
      <w:numFmt w:val="decimal"/>
      <w:lvlText w:val="%1."/>
      <w:lvlJc w:val="left"/>
      <w:pPr>
        <w:ind w:left="502" w:hanging="360"/>
      </w:pPr>
      <w:rPr>
        <w:b/>
      </w:rPr>
    </w:lvl>
    <w:lvl w:ilvl="1">
      <w:start w:val="1"/>
      <w:numFmt w:val="decimal"/>
      <w:isLgl/>
      <w:lvlText w:val="%1.%2."/>
      <w:lvlJc w:val="left"/>
      <w:pPr>
        <w:ind w:left="502" w:hanging="360"/>
      </w:pPr>
      <w:rPr>
        <w:color w:val="000000" w:themeColor="text1"/>
      </w:rPr>
    </w:lvl>
    <w:lvl w:ilvl="2">
      <w:start w:val="1"/>
      <w:numFmt w:val="decimal"/>
      <w:isLgl/>
      <w:lvlText w:val="%1.%2.%3."/>
      <w:lvlJc w:val="left"/>
      <w:pPr>
        <w:ind w:left="862" w:hanging="720"/>
      </w:pPr>
    </w:lvl>
    <w:lvl w:ilvl="3">
      <w:start w:val="1"/>
      <w:numFmt w:val="decimal"/>
      <w:isLgl/>
      <w:lvlText w:val="%1.%2.%3.%4."/>
      <w:lvlJc w:val="left"/>
      <w:pPr>
        <w:ind w:left="862" w:hanging="720"/>
      </w:pPr>
    </w:lvl>
    <w:lvl w:ilvl="4">
      <w:start w:val="1"/>
      <w:numFmt w:val="decimal"/>
      <w:isLgl/>
      <w:lvlText w:val="%1.%2.%3.%4.%5."/>
      <w:lvlJc w:val="left"/>
      <w:pPr>
        <w:ind w:left="1222" w:hanging="1080"/>
      </w:pPr>
    </w:lvl>
    <w:lvl w:ilvl="5">
      <w:start w:val="1"/>
      <w:numFmt w:val="decimal"/>
      <w:isLgl/>
      <w:lvlText w:val="%1.%2.%3.%4.%5.%6."/>
      <w:lvlJc w:val="left"/>
      <w:pPr>
        <w:ind w:left="1222" w:hanging="1080"/>
      </w:pPr>
    </w:lvl>
    <w:lvl w:ilvl="6">
      <w:start w:val="1"/>
      <w:numFmt w:val="decimal"/>
      <w:isLgl/>
      <w:lvlText w:val="%1.%2.%3.%4.%5.%6.%7."/>
      <w:lvlJc w:val="left"/>
      <w:pPr>
        <w:ind w:left="1582" w:hanging="1440"/>
      </w:pPr>
    </w:lvl>
    <w:lvl w:ilvl="7">
      <w:start w:val="1"/>
      <w:numFmt w:val="decimal"/>
      <w:isLgl/>
      <w:lvlText w:val="%1.%2.%3.%4.%5.%6.%7.%8."/>
      <w:lvlJc w:val="left"/>
      <w:pPr>
        <w:ind w:left="1582" w:hanging="1440"/>
      </w:pPr>
    </w:lvl>
    <w:lvl w:ilvl="8">
      <w:start w:val="1"/>
      <w:numFmt w:val="decimal"/>
      <w:isLgl/>
      <w:lvlText w:val="%1.%2.%3.%4.%5.%6.%7.%8.%9."/>
      <w:lvlJc w:val="left"/>
      <w:pPr>
        <w:ind w:left="1942" w:hanging="1800"/>
      </w:pPr>
    </w:lvl>
  </w:abstractNum>
  <w:abstractNum w:abstractNumId="23" w15:restartNumberingAfterBreak="0">
    <w:nsid w:val="472A57F1"/>
    <w:multiLevelType w:val="multilevel"/>
    <w:tmpl w:val="0DA022A6"/>
    <w:lvl w:ilvl="0">
      <w:start w:val="3"/>
      <w:numFmt w:val="decimal"/>
      <w:lvlText w:val="%1."/>
      <w:lvlJc w:val="left"/>
      <w:pPr>
        <w:ind w:left="720" w:hanging="360"/>
      </w:pPr>
    </w:lvl>
    <w:lvl w:ilvl="1">
      <w:start w:val="5"/>
      <w:numFmt w:val="decimal"/>
      <w:isLgl/>
      <w:lvlText w:val="%1.%2."/>
      <w:lvlJc w:val="left"/>
      <w:pPr>
        <w:ind w:left="720" w:hanging="360"/>
      </w:pPr>
      <w:rPr>
        <w:b w:val="0"/>
      </w:rPr>
    </w:lvl>
    <w:lvl w:ilvl="2">
      <w:start w:val="1"/>
      <w:numFmt w:val="decimal"/>
      <w:isLgl/>
      <w:lvlText w:val="%1.%2.%3."/>
      <w:lvlJc w:val="left"/>
      <w:pPr>
        <w:ind w:left="1080" w:hanging="720"/>
      </w:pPr>
      <w:rPr>
        <w:b w:val="0"/>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4" w15:restartNumberingAfterBreak="0">
    <w:nsid w:val="50F91DEC"/>
    <w:multiLevelType w:val="hybridMultilevel"/>
    <w:tmpl w:val="BEF8AD42"/>
    <w:lvl w:ilvl="0" w:tplc="424CDAD8">
      <w:start w:val="1"/>
      <w:numFmt w:val="bullet"/>
      <w:suff w:val="space"/>
      <w:lvlText w:val=""/>
      <w:lvlJc w:val="left"/>
      <w:pPr>
        <w:ind w:left="928" w:hanging="360"/>
      </w:pPr>
      <w:rPr>
        <w:rFonts w:ascii="Symbol" w:hAnsi="Symbol"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5B13C3B"/>
    <w:multiLevelType w:val="hybridMultilevel"/>
    <w:tmpl w:val="D53E58E0"/>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15:restartNumberingAfterBreak="0">
    <w:nsid w:val="58EB01B3"/>
    <w:multiLevelType w:val="singleLevel"/>
    <w:tmpl w:val="048EFFD0"/>
    <w:lvl w:ilvl="0">
      <w:start w:val="1"/>
      <w:numFmt w:val="decimal"/>
      <w:lvlText w:val="%1)"/>
      <w:lvlJc w:val="left"/>
      <w:pPr>
        <w:tabs>
          <w:tab w:val="num" w:pos="927"/>
        </w:tabs>
        <w:ind w:left="927" w:hanging="360"/>
      </w:pPr>
      <w:rPr>
        <w:rFonts w:hint="default"/>
      </w:rPr>
    </w:lvl>
  </w:abstractNum>
  <w:abstractNum w:abstractNumId="27" w15:restartNumberingAfterBreak="0">
    <w:nsid w:val="5DA84D86"/>
    <w:multiLevelType w:val="hybridMultilevel"/>
    <w:tmpl w:val="CEBEDC5C"/>
    <w:lvl w:ilvl="0" w:tplc="40E278F0">
      <w:numFmt w:val="bullet"/>
      <w:lvlText w:val="•"/>
      <w:lvlJc w:val="left"/>
      <w:pPr>
        <w:ind w:left="989" w:hanging="705"/>
      </w:pPr>
      <w:rPr>
        <w:rFonts w:ascii="Times New Roman" w:eastAsia="Times New Roman" w:hAnsi="Times New Roman" w:cs="Times New Roman" w:hint="default"/>
        <w:b/>
        <w:sz w:val="24"/>
        <w:szCs w:val="24"/>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15:restartNumberingAfterBreak="0">
    <w:nsid w:val="65D27207"/>
    <w:multiLevelType w:val="hybridMultilevel"/>
    <w:tmpl w:val="76B6A71C"/>
    <w:lvl w:ilvl="0" w:tplc="0419000D">
      <w:start w:val="1"/>
      <w:numFmt w:val="bullet"/>
      <w:lvlText w:val=""/>
      <w:lvlJc w:val="left"/>
      <w:pPr>
        <w:ind w:left="1260" w:hanging="360"/>
      </w:pPr>
      <w:rPr>
        <w:rFonts w:ascii="Wingdings" w:hAnsi="Wingdings"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29" w15:restartNumberingAfterBreak="0">
    <w:nsid w:val="66FC1598"/>
    <w:multiLevelType w:val="hybridMultilevel"/>
    <w:tmpl w:val="1D04781C"/>
    <w:lvl w:ilvl="0" w:tplc="45762A28">
      <w:start w:val="1"/>
      <w:numFmt w:val="bullet"/>
      <w:lvlText w:val=""/>
      <w:lvlJc w:val="left"/>
      <w:pPr>
        <w:ind w:left="786"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0" w15:restartNumberingAfterBreak="0">
    <w:nsid w:val="687C1937"/>
    <w:multiLevelType w:val="hybridMultilevel"/>
    <w:tmpl w:val="DC648486"/>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1" w15:restartNumberingAfterBreak="0">
    <w:nsid w:val="6BC368CC"/>
    <w:multiLevelType w:val="hybridMultilevel"/>
    <w:tmpl w:val="BE5EABBA"/>
    <w:lvl w:ilvl="0" w:tplc="DBB0A8F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15:restartNumberingAfterBreak="0">
    <w:nsid w:val="6C401102"/>
    <w:multiLevelType w:val="hybridMultilevel"/>
    <w:tmpl w:val="7624C59C"/>
    <w:lvl w:ilvl="0" w:tplc="87F2DD76">
      <w:start w:val="1"/>
      <w:numFmt w:val="bullet"/>
      <w:suff w:val="space"/>
      <w:lvlText w:val=""/>
      <w:lvlJc w:val="left"/>
      <w:pPr>
        <w:ind w:left="107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DB047CB"/>
    <w:multiLevelType w:val="hybridMultilevel"/>
    <w:tmpl w:val="EAEC246C"/>
    <w:lvl w:ilvl="0" w:tplc="F3464B4C">
      <w:start w:val="1"/>
      <w:numFmt w:val="bullet"/>
      <w:lvlText w:val=""/>
      <w:lvlJc w:val="left"/>
      <w:pPr>
        <w:ind w:left="502" w:hanging="360"/>
      </w:pPr>
      <w:rPr>
        <w:rFonts w:ascii="Symbol" w:hAnsi="Symbol" w:hint="default"/>
      </w:rPr>
    </w:lvl>
    <w:lvl w:ilvl="1" w:tplc="04190003">
      <w:start w:val="1"/>
      <w:numFmt w:val="bullet"/>
      <w:lvlText w:val="o"/>
      <w:lvlJc w:val="left"/>
      <w:pPr>
        <w:ind w:left="1582" w:hanging="360"/>
      </w:pPr>
      <w:rPr>
        <w:rFonts w:ascii="Courier New" w:hAnsi="Courier New" w:cs="Courier New" w:hint="default"/>
      </w:rPr>
    </w:lvl>
    <w:lvl w:ilvl="2" w:tplc="04190005">
      <w:start w:val="1"/>
      <w:numFmt w:val="bullet"/>
      <w:lvlText w:val=""/>
      <w:lvlJc w:val="left"/>
      <w:pPr>
        <w:ind w:left="2302" w:hanging="360"/>
      </w:pPr>
      <w:rPr>
        <w:rFonts w:ascii="Wingdings" w:hAnsi="Wingdings" w:hint="default"/>
      </w:rPr>
    </w:lvl>
    <w:lvl w:ilvl="3" w:tplc="04190001">
      <w:start w:val="1"/>
      <w:numFmt w:val="bullet"/>
      <w:lvlText w:val=""/>
      <w:lvlJc w:val="left"/>
      <w:pPr>
        <w:ind w:left="3022" w:hanging="360"/>
      </w:pPr>
      <w:rPr>
        <w:rFonts w:ascii="Symbol" w:hAnsi="Symbol" w:hint="default"/>
      </w:rPr>
    </w:lvl>
    <w:lvl w:ilvl="4" w:tplc="04190003">
      <w:start w:val="1"/>
      <w:numFmt w:val="bullet"/>
      <w:lvlText w:val="o"/>
      <w:lvlJc w:val="left"/>
      <w:pPr>
        <w:ind w:left="3742" w:hanging="360"/>
      </w:pPr>
      <w:rPr>
        <w:rFonts w:ascii="Courier New" w:hAnsi="Courier New" w:cs="Courier New" w:hint="default"/>
      </w:rPr>
    </w:lvl>
    <w:lvl w:ilvl="5" w:tplc="04190005">
      <w:start w:val="1"/>
      <w:numFmt w:val="bullet"/>
      <w:lvlText w:val=""/>
      <w:lvlJc w:val="left"/>
      <w:pPr>
        <w:ind w:left="4462" w:hanging="360"/>
      </w:pPr>
      <w:rPr>
        <w:rFonts w:ascii="Wingdings" w:hAnsi="Wingdings" w:hint="default"/>
      </w:rPr>
    </w:lvl>
    <w:lvl w:ilvl="6" w:tplc="04190001">
      <w:start w:val="1"/>
      <w:numFmt w:val="bullet"/>
      <w:lvlText w:val=""/>
      <w:lvlJc w:val="left"/>
      <w:pPr>
        <w:ind w:left="5182" w:hanging="360"/>
      </w:pPr>
      <w:rPr>
        <w:rFonts w:ascii="Symbol" w:hAnsi="Symbol" w:hint="default"/>
      </w:rPr>
    </w:lvl>
    <w:lvl w:ilvl="7" w:tplc="04190003">
      <w:start w:val="1"/>
      <w:numFmt w:val="bullet"/>
      <w:lvlText w:val="o"/>
      <w:lvlJc w:val="left"/>
      <w:pPr>
        <w:ind w:left="5902" w:hanging="360"/>
      </w:pPr>
      <w:rPr>
        <w:rFonts w:ascii="Courier New" w:hAnsi="Courier New" w:cs="Courier New" w:hint="default"/>
      </w:rPr>
    </w:lvl>
    <w:lvl w:ilvl="8" w:tplc="04190005">
      <w:start w:val="1"/>
      <w:numFmt w:val="bullet"/>
      <w:lvlText w:val=""/>
      <w:lvlJc w:val="left"/>
      <w:pPr>
        <w:ind w:left="6622" w:hanging="360"/>
      </w:pPr>
      <w:rPr>
        <w:rFonts w:ascii="Wingdings" w:hAnsi="Wingdings" w:hint="default"/>
      </w:rPr>
    </w:lvl>
  </w:abstractNum>
  <w:abstractNum w:abstractNumId="34" w15:restartNumberingAfterBreak="0">
    <w:nsid w:val="70A82E3C"/>
    <w:multiLevelType w:val="multilevel"/>
    <w:tmpl w:val="B55C1BB2"/>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5" w15:restartNumberingAfterBreak="0">
    <w:nsid w:val="74BC1003"/>
    <w:multiLevelType w:val="hybridMultilevel"/>
    <w:tmpl w:val="0A5AA48A"/>
    <w:lvl w:ilvl="0" w:tplc="0419000D">
      <w:start w:val="1"/>
      <w:numFmt w:val="bullet"/>
      <w:lvlText w:val=""/>
      <w:lvlJc w:val="left"/>
      <w:pPr>
        <w:ind w:left="1260" w:hanging="360"/>
      </w:pPr>
      <w:rPr>
        <w:rFonts w:ascii="Wingdings" w:hAnsi="Wingdings"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36" w15:restartNumberingAfterBreak="0">
    <w:nsid w:val="7A21185C"/>
    <w:multiLevelType w:val="hybridMultilevel"/>
    <w:tmpl w:val="E6BC505C"/>
    <w:lvl w:ilvl="0" w:tplc="BE2AF7B8">
      <w:start w:val="1"/>
      <w:numFmt w:val="decimal"/>
      <w:lvlText w:val="%1."/>
      <w:lvlJc w:val="left"/>
      <w:pPr>
        <w:ind w:left="498" w:hanging="360"/>
      </w:pPr>
      <w:rPr>
        <w:rFonts w:hint="default"/>
      </w:rPr>
    </w:lvl>
    <w:lvl w:ilvl="1" w:tplc="04190019" w:tentative="1">
      <w:start w:val="1"/>
      <w:numFmt w:val="lowerLetter"/>
      <w:lvlText w:val="%2."/>
      <w:lvlJc w:val="left"/>
      <w:pPr>
        <w:ind w:left="1218" w:hanging="360"/>
      </w:pPr>
    </w:lvl>
    <w:lvl w:ilvl="2" w:tplc="0419001B" w:tentative="1">
      <w:start w:val="1"/>
      <w:numFmt w:val="lowerRoman"/>
      <w:lvlText w:val="%3."/>
      <w:lvlJc w:val="right"/>
      <w:pPr>
        <w:ind w:left="1938" w:hanging="180"/>
      </w:pPr>
    </w:lvl>
    <w:lvl w:ilvl="3" w:tplc="0419000F" w:tentative="1">
      <w:start w:val="1"/>
      <w:numFmt w:val="decimal"/>
      <w:lvlText w:val="%4."/>
      <w:lvlJc w:val="left"/>
      <w:pPr>
        <w:ind w:left="2658" w:hanging="360"/>
      </w:pPr>
    </w:lvl>
    <w:lvl w:ilvl="4" w:tplc="04190019" w:tentative="1">
      <w:start w:val="1"/>
      <w:numFmt w:val="lowerLetter"/>
      <w:lvlText w:val="%5."/>
      <w:lvlJc w:val="left"/>
      <w:pPr>
        <w:ind w:left="3378" w:hanging="360"/>
      </w:pPr>
    </w:lvl>
    <w:lvl w:ilvl="5" w:tplc="0419001B" w:tentative="1">
      <w:start w:val="1"/>
      <w:numFmt w:val="lowerRoman"/>
      <w:lvlText w:val="%6."/>
      <w:lvlJc w:val="right"/>
      <w:pPr>
        <w:ind w:left="4098" w:hanging="180"/>
      </w:pPr>
    </w:lvl>
    <w:lvl w:ilvl="6" w:tplc="0419000F" w:tentative="1">
      <w:start w:val="1"/>
      <w:numFmt w:val="decimal"/>
      <w:lvlText w:val="%7."/>
      <w:lvlJc w:val="left"/>
      <w:pPr>
        <w:ind w:left="4818" w:hanging="360"/>
      </w:pPr>
    </w:lvl>
    <w:lvl w:ilvl="7" w:tplc="04190019" w:tentative="1">
      <w:start w:val="1"/>
      <w:numFmt w:val="lowerLetter"/>
      <w:lvlText w:val="%8."/>
      <w:lvlJc w:val="left"/>
      <w:pPr>
        <w:ind w:left="5538" w:hanging="360"/>
      </w:pPr>
    </w:lvl>
    <w:lvl w:ilvl="8" w:tplc="0419001B" w:tentative="1">
      <w:start w:val="1"/>
      <w:numFmt w:val="lowerRoman"/>
      <w:lvlText w:val="%9."/>
      <w:lvlJc w:val="right"/>
      <w:pPr>
        <w:ind w:left="6258" w:hanging="180"/>
      </w:pPr>
    </w:lvl>
  </w:abstractNum>
  <w:abstractNum w:abstractNumId="37" w15:restartNumberingAfterBreak="0">
    <w:nsid w:val="7E166E9F"/>
    <w:multiLevelType w:val="hybridMultilevel"/>
    <w:tmpl w:val="F88CB1FA"/>
    <w:lvl w:ilvl="0" w:tplc="9DE291E8">
      <w:start w:val="1"/>
      <w:numFmt w:val="bullet"/>
      <w:suff w:val="space"/>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16cid:durableId="830371692">
    <w:abstractNumId w:val="18"/>
  </w:num>
  <w:num w:numId="2" w16cid:durableId="1574317188">
    <w:abstractNumId w:val="24"/>
  </w:num>
  <w:num w:numId="3" w16cid:durableId="1584485875">
    <w:abstractNumId w:val="32"/>
  </w:num>
  <w:num w:numId="4" w16cid:durableId="1172179880">
    <w:abstractNumId w:val="37"/>
  </w:num>
  <w:num w:numId="5" w16cid:durableId="216279132">
    <w:abstractNumId w:val="27"/>
  </w:num>
  <w:num w:numId="6" w16cid:durableId="61373523">
    <w:abstractNumId w:val="6"/>
  </w:num>
  <w:num w:numId="7" w16cid:durableId="667830593">
    <w:abstractNumId w:val="35"/>
  </w:num>
  <w:num w:numId="8" w16cid:durableId="466242561">
    <w:abstractNumId w:val="28"/>
  </w:num>
  <w:num w:numId="9" w16cid:durableId="50444326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78103935">
    <w:abstractNumId w:val="20"/>
  </w:num>
  <w:num w:numId="11" w16cid:durableId="2111778683">
    <w:abstractNumId w:val="33"/>
  </w:num>
  <w:num w:numId="12" w16cid:durableId="265695255">
    <w:abstractNumId w:val="0"/>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7919920">
    <w:abstractNumId w:val="36"/>
  </w:num>
  <w:num w:numId="14" w16cid:durableId="2065712641">
    <w:abstractNumId w:val="30"/>
  </w:num>
  <w:num w:numId="15" w16cid:durableId="1261063998">
    <w:abstractNumId w:val="25"/>
  </w:num>
  <w:num w:numId="16" w16cid:durableId="1185750104">
    <w:abstractNumId w:val="21"/>
  </w:num>
  <w:num w:numId="17" w16cid:durableId="1538852156">
    <w:abstractNumId w:val="8"/>
  </w:num>
  <w:num w:numId="18" w16cid:durableId="1416822857">
    <w:abstractNumId w:val="19"/>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45924814">
    <w:abstractNumId w:val="29"/>
  </w:num>
  <w:num w:numId="20" w16cid:durableId="1627658272">
    <w:abstractNumId w:val="11"/>
  </w:num>
  <w:num w:numId="21" w16cid:durableId="983436558">
    <w:abstractNumId w:val="23"/>
    <w:lvlOverride w:ilvl="0">
      <w:startOverride w:val="3"/>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96595287">
    <w:abstractNumId w:val="34"/>
  </w:num>
  <w:num w:numId="23" w16cid:durableId="1889107753">
    <w:abstractNumId w:val="2"/>
  </w:num>
  <w:num w:numId="24" w16cid:durableId="1991247205">
    <w:abstractNumId w:val="26"/>
  </w:num>
  <w:num w:numId="25" w16cid:durableId="1023819715">
    <w:abstractNumId w:val="15"/>
  </w:num>
  <w:num w:numId="26" w16cid:durableId="1545365837">
    <w:abstractNumId w:val="10"/>
  </w:num>
  <w:num w:numId="27" w16cid:durableId="1192300277">
    <w:abstractNumId w:val="9"/>
  </w:num>
  <w:num w:numId="28" w16cid:durableId="844518164">
    <w:abstractNumId w:val="17"/>
  </w:num>
  <w:num w:numId="29" w16cid:durableId="1711610201">
    <w:abstractNumId w:val="12"/>
  </w:num>
  <w:num w:numId="30" w16cid:durableId="43140721">
    <w:abstractNumId w:val="1"/>
  </w:num>
  <w:num w:numId="31" w16cid:durableId="2079593931">
    <w:abstractNumId w:val="13"/>
  </w:num>
  <w:num w:numId="32" w16cid:durableId="1487236001">
    <w:abstractNumId w:val="16"/>
  </w:num>
  <w:num w:numId="33" w16cid:durableId="575479158">
    <w:abstractNumId w:val="7"/>
  </w:num>
  <w:num w:numId="34" w16cid:durableId="1480268878">
    <w:abstractNumId w:val="4"/>
  </w:num>
  <w:num w:numId="35" w16cid:durableId="2038193327">
    <w:abstractNumId w:val="31"/>
  </w:num>
  <w:num w:numId="36" w16cid:durableId="1208956965">
    <w:abstractNumId w:val="14"/>
  </w:num>
  <w:num w:numId="37" w16cid:durableId="1799032842">
    <w:abstractNumId w:val="3"/>
  </w:num>
  <w:num w:numId="38" w16cid:durableId="920019582">
    <w:abstractNumId w:val="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0E2"/>
    <w:rsid w:val="000011DA"/>
    <w:rsid w:val="00001430"/>
    <w:rsid w:val="00001698"/>
    <w:rsid w:val="00001EEB"/>
    <w:rsid w:val="00004979"/>
    <w:rsid w:val="00004B6B"/>
    <w:rsid w:val="00005367"/>
    <w:rsid w:val="00005969"/>
    <w:rsid w:val="00006747"/>
    <w:rsid w:val="00006E01"/>
    <w:rsid w:val="00007270"/>
    <w:rsid w:val="000109B3"/>
    <w:rsid w:val="00011186"/>
    <w:rsid w:val="00011B0D"/>
    <w:rsid w:val="00012759"/>
    <w:rsid w:val="00013B46"/>
    <w:rsid w:val="00014446"/>
    <w:rsid w:val="000165B4"/>
    <w:rsid w:val="00016D03"/>
    <w:rsid w:val="00017895"/>
    <w:rsid w:val="00017EC7"/>
    <w:rsid w:val="00020115"/>
    <w:rsid w:val="0002028F"/>
    <w:rsid w:val="00020D68"/>
    <w:rsid w:val="00021265"/>
    <w:rsid w:val="000219F8"/>
    <w:rsid w:val="00022D85"/>
    <w:rsid w:val="00023936"/>
    <w:rsid w:val="00024603"/>
    <w:rsid w:val="000255C7"/>
    <w:rsid w:val="00025C1C"/>
    <w:rsid w:val="00027BBA"/>
    <w:rsid w:val="00030B6E"/>
    <w:rsid w:val="00031B01"/>
    <w:rsid w:val="00031BEE"/>
    <w:rsid w:val="000325FD"/>
    <w:rsid w:val="000326AB"/>
    <w:rsid w:val="00032DFE"/>
    <w:rsid w:val="00033653"/>
    <w:rsid w:val="00035149"/>
    <w:rsid w:val="000359E4"/>
    <w:rsid w:val="00035C8F"/>
    <w:rsid w:val="000372D4"/>
    <w:rsid w:val="00037642"/>
    <w:rsid w:val="00037D60"/>
    <w:rsid w:val="0004045F"/>
    <w:rsid w:val="000439AD"/>
    <w:rsid w:val="000443A2"/>
    <w:rsid w:val="000445F1"/>
    <w:rsid w:val="0004527A"/>
    <w:rsid w:val="000452CD"/>
    <w:rsid w:val="00046077"/>
    <w:rsid w:val="0004770F"/>
    <w:rsid w:val="00050044"/>
    <w:rsid w:val="00050797"/>
    <w:rsid w:val="000514CC"/>
    <w:rsid w:val="000517CC"/>
    <w:rsid w:val="00051DC4"/>
    <w:rsid w:val="0005226E"/>
    <w:rsid w:val="00052932"/>
    <w:rsid w:val="0005315F"/>
    <w:rsid w:val="00054D63"/>
    <w:rsid w:val="00055377"/>
    <w:rsid w:val="00055729"/>
    <w:rsid w:val="00055B1B"/>
    <w:rsid w:val="00057C5E"/>
    <w:rsid w:val="000601A5"/>
    <w:rsid w:val="00060B7C"/>
    <w:rsid w:val="00060FED"/>
    <w:rsid w:val="00061249"/>
    <w:rsid w:val="00061825"/>
    <w:rsid w:val="00062FB7"/>
    <w:rsid w:val="00063948"/>
    <w:rsid w:val="00063F9E"/>
    <w:rsid w:val="00067776"/>
    <w:rsid w:val="0006790E"/>
    <w:rsid w:val="000707D9"/>
    <w:rsid w:val="00070A4C"/>
    <w:rsid w:val="00070B08"/>
    <w:rsid w:val="000722A5"/>
    <w:rsid w:val="00072C1E"/>
    <w:rsid w:val="00072FBE"/>
    <w:rsid w:val="0007344A"/>
    <w:rsid w:val="00073BA9"/>
    <w:rsid w:val="00074132"/>
    <w:rsid w:val="00074294"/>
    <w:rsid w:val="00074945"/>
    <w:rsid w:val="00075898"/>
    <w:rsid w:val="00075DB2"/>
    <w:rsid w:val="00077470"/>
    <w:rsid w:val="00080AA2"/>
    <w:rsid w:val="00080DD3"/>
    <w:rsid w:val="0008154A"/>
    <w:rsid w:val="00081756"/>
    <w:rsid w:val="0008199D"/>
    <w:rsid w:val="00081AE2"/>
    <w:rsid w:val="00081D61"/>
    <w:rsid w:val="00082404"/>
    <w:rsid w:val="00082C1F"/>
    <w:rsid w:val="000836C4"/>
    <w:rsid w:val="000852F5"/>
    <w:rsid w:val="000853D9"/>
    <w:rsid w:val="0008552C"/>
    <w:rsid w:val="00085EE5"/>
    <w:rsid w:val="00086299"/>
    <w:rsid w:val="0008674F"/>
    <w:rsid w:val="00086C0A"/>
    <w:rsid w:val="000872E0"/>
    <w:rsid w:val="00087FEB"/>
    <w:rsid w:val="00090B9B"/>
    <w:rsid w:val="00090D41"/>
    <w:rsid w:val="0009277B"/>
    <w:rsid w:val="00092AF2"/>
    <w:rsid w:val="00093BC8"/>
    <w:rsid w:val="00093FD7"/>
    <w:rsid w:val="00094B8F"/>
    <w:rsid w:val="0009538C"/>
    <w:rsid w:val="00095981"/>
    <w:rsid w:val="000960A5"/>
    <w:rsid w:val="00096AD1"/>
    <w:rsid w:val="00097747"/>
    <w:rsid w:val="000A0DC8"/>
    <w:rsid w:val="000A22DA"/>
    <w:rsid w:val="000A3259"/>
    <w:rsid w:val="000A3270"/>
    <w:rsid w:val="000A34EA"/>
    <w:rsid w:val="000A4E66"/>
    <w:rsid w:val="000A5158"/>
    <w:rsid w:val="000A6C60"/>
    <w:rsid w:val="000A7427"/>
    <w:rsid w:val="000B0DFA"/>
    <w:rsid w:val="000B1B25"/>
    <w:rsid w:val="000B4703"/>
    <w:rsid w:val="000B7D16"/>
    <w:rsid w:val="000C009F"/>
    <w:rsid w:val="000C0509"/>
    <w:rsid w:val="000C05BE"/>
    <w:rsid w:val="000C1B85"/>
    <w:rsid w:val="000C226C"/>
    <w:rsid w:val="000C25F4"/>
    <w:rsid w:val="000C4848"/>
    <w:rsid w:val="000C5F80"/>
    <w:rsid w:val="000C6002"/>
    <w:rsid w:val="000C735E"/>
    <w:rsid w:val="000C7FEA"/>
    <w:rsid w:val="000D0E9F"/>
    <w:rsid w:val="000D1BEB"/>
    <w:rsid w:val="000D1C5D"/>
    <w:rsid w:val="000D1EAA"/>
    <w:rsid w:val="000D2125"/>
    <w:rsid w:val="000D2652"/>
    <w:rsid w:val="000D497D"/>
    <w:rsid w:val="000D4AD3"/>
    <w:rsid w:val="000D5259"/>
    <w:rsid w:val="000D5497"/>
    <w:rsid w:val="000D5BF3"/>
    <w:rsid w:val="000D645B"/>
    <w:rsid w:val="000D6EB1"/>
    <w:rsid w:val="000D6F4B"/>
    <w:rsid w:val="000D7B1E"/>
    <w:rsid w:val="000D7B3C"/>
    <w:rsid w:val="000D7E1D"/>
    <w:rsid w:val="000E01AE"/>
    <w:rsid w:val="000E0912"/>
    <w:rsid w:val="000E0E94"/>
    <w:rsid w:val="000E0F13"/>
    <w:rsid w:val="000E109A"/>
    <w:rsid w:val="000E123E"/>
    <w:rsid w:val="000E1438"/>
    <w:rsid w:val="000E298F"/>
    <w:rsid w:val="000E3271"/>
    <w:rsid w:val="000E3CA2"/>
    <w:rsid w:val="000E3E76"/>
    <w:rsid w:val="000E47AC"/>
    <w:rsid w:val="000E56A9"/>
    <w:rsid w:val="000E6286"/>
    <w:rsid w:val="000E7AC8"/>
    <w:rsid w:val="000E7DDD"/>
    <w:rsid w:val="000F08E2"/>
    <w:rsid w:val="000F0AB0"/>
    <w:rsid w:val="000F0B97"/>
    <w:rsid w:val="000F1196"/>
    <w:rsid w:val="000F3C48"/>
    <w:rsid w:val="000F3FB2"/>
    <w:rsid w:val="000F4078"/>
    <w:rsid w:val="000F6373"/>
    <w:rsid w:val="000F6D05"/>
    <w:rsid w:val="000F7F81"/>
    <w:rsid w:val="00101481"/>
    <w:rsid w:val="00101D44"/>
    <w:rsid w:val="00101FB9"/>
    <w:rsid w:val="00103004"/>
    <w:rsid w:val="001058E8"/>
    <w:rsid w:val="0010650E"/>
    <w:rsid w:val="00110593"/>
    <w:rsid w:val="001111A1"/>
    <w:rsid w:val="001137EF"/>
    <w:rsid w:val="00113F5B"/>
    <w:rsid w:val="00115E3F"/>
    <w:rsid w:val="00116133"/>
    <w:rsid w:val="00116C8F"/>
    <w:rsid w:val="00117C60"/>
    <w:rsid w:val="00117F78"/>
    <w:rsid w:val="001200AF"/>
    <w:rsid w:val="001202A4"/>
    <w:rsid w:val="00121C36"/>
    <w:rsid w:val="001246D9"/>
    <w:rsid w:val="00124780"/>
    <w:rsid w:val="001250EB"/>
    <w:rsid w:val="001267E4"/>
    <w:rsid w:val="00126A91"/>
    <w:rsid w:val="00126DC8"/>
    <w:rsid w:val="00127566"/>
    <w:rsid w:val="001275E3"/>
    <w:rsid w:val="001300C6"/>
    <w:rsid w:val="001302C6"/>
    <w:rsid w:val="001305CC"/>
    <w:rsid w:val="00130B25"/>
    <w:rsid w:val="00130F02"/>
    <w:rsid w:val="00131C9D"/>
    <w:rsid w:val="00132092"/>
    <w:rsid w:val="00133A80"/>
    <w:rsid w:val="00134ECC"/>
    <w:rsid w:val="00135BD0"/>
    <w:rsid w:val="001362E7"/>
    <w:rsid w:val="0013693A"/>
    <w:rsid w:val="00136AA3"/>
    <w:rsid w:val="00137F68"/>
    <w:rsid w:val="001400C9"/>
    <w:rsid w:val="0014072C"/>
    <w:rsid w:val="00140C10"/>
    <w:rsid w:val="00141E89"/>
    <w:rsid w:val="0014421C"/>
    <w:rsid w:val="00145DAD"/>
    <w:rsid w:val="00146557"/>
    <w:rsid w:val="00147B52"/>
    <w:rsid w:val="001507A7"/>
    <w:rsid w:val="001515F0"/>
    <w:rsid w:val="001520F6"/>
    <w:rsid w:val="00152D82"/>
    <w:rsid w:val="001564CF"/>
    <w:rsid w:val="00156F58"/>
    <w:rsid w:val="001571C5"/>
    <w:rsid w:val="00160932"/>
    <w:rsid w:val="00160A0F"/>
    <w:rsid w:val="0016116A"/>
    <w:rsid w:val="00161816"/>
    <w:rsid w:val="00161D6A"/>
    <w:rsid w:val="001627FD"/>
    <w:rsid w:val="001637EE"/>
    <w:rsid w:val="00164144"/>
    <w:rsid w:val="001656AC"/>
    <w:rsid w:val="0016611A"/>
    <w:rsid w:val="00166E77"/>
    <w:rsid w:val="00166ECA"/>
    <w:rsid w:val="001709C6"/>
    <w:rsid w:val="00170F11"/>
    <w:rsid w:val="0017135F"/>
    <w:rsid w:val="00171407"/>
    <w:rsid w:val="00171D9F"/>
    <w:rsid w:val="00173744"/>
    <w:rsid w:val="001756B6"/>
    <w:rsid w:val="0017617D"/>
    <w:rsid w:val="0017730F"/>
    <w:rsid w:val="00177554"/>
    <w:rsid w:val="00180167"/>
    <w:rsid w:val="0018033A"/>
    <w:rsid w:val="00180377"/>
    <w:rsid w:val="00180455"/>
    <w:rsid w:val="00180918"/>
    <w:rsid w:val="00180C7A"/>
    <w:rsid w:val="00181B11"/>
    <w:rsid w:val="001843A9"/>
    <w:rsid w:val="00185B31"/>
    <w:rsid w:val="00186243"/>
    <w:rsid w:val="00186B66"/>
    <w:rsid w:val="001874F3"/>
    <w:rsid w:val="00187BEF"/>
    <w:rsid w:val="0019047B"/>
    <w:rsid w:val="001906AA"/>
    <w:rsid w:val="001909AF"/>
    <w:rsid w:val="00191536"/>
    <w:rsid w:val="00191B35"/>
    <w:rsid w:val="00191D73"/>
    <w:rsid w:val="00192F03"/>
    <w:rsid w:val="0019409B"/>
    <w:rsid w:val="00195DF8"/>
    <w:rsid w:val="0019606F"/>
    <w:rsid w:val="001A00F0"/>
    <w:rsid w:val="001A0638"/>
    <w:rsid w:val="001A0CD1"/>
    <w:rsid w:val="001A1168"/>
    <w:rsid w:val="001A1AA3"/>
    <w:rsid w:val="001A1E3B"/>
    <w:rsid w:val="001A2428"/>
    <w:rsid w:val="001A2C0F"/>
    <w:rsid w:val="001A2DE3"/>
    <w:rsid w:val="001A3842"/>
    <w:rsid w:val="001A47A8"/>
    <w:rsid w:val="001A4CFF"/>
    <w:rsid w:val="001A5489"/>
    <w:rsid w:val="001A5E58"/>
    <w:rsid w:val="001A61DD"/>
    <w:rsid w:val="001A659E"/>
    <w:rsid w:val="001B0DF8"/>
    <w:rsid w:val="001B1B55"/>
    <w:rsid w:val="001B34C6"/>
    <w:rsid w:val="001B45AB"/>
    <w:rsid w:val="001B5711"/>
    <w:rsid w:val="001B69C4"/>
    <w:rsid w:val="001B73ED"/>
    <w:rsid w:val="001B7457"/>
    <w:rsid w:val="001B7B32"/>
    <w:rsid w:val="001B7EDB"/>
    <w:rsid w:val="001C1369"/>
    <w:rsid w:val="001C15AD"/>
    <w:rsid w:val="001C2484"/>
    <w:rsid w:val="001C3E72"/>
    <w:rsid w:val="001C4CF2"/>
    <w:rsid w:val="001C62B5"/>
    <w:rsid w:val="001C6678"/>
    <w:rsid w:val="001C78D4"/>
    <w:rsid w:val="001C7AC5"/>
    <w:rsid w:val="001D162D"/>
    <w:rsid w:val="001D4282"/>
    <w:rsid w:val="001D4692"/>
    <w:rsid w:val="001D48B6"/>
    <w:rsid w:val="001D499E"/>
    <w:rsid w:val="001D4C0D"/>
    <w:rsid w:val="001D61D9"/>
    <w:rsid w:val="001D6300"/>
    <w:rsid w:val="001D6401"/>
    <w:rsid w:val="001D7E1F"/>
    <w:rsid w:val="001E0A7A"/>
    <w:rsid w:val="001E13EF"/>
    <w:rsid w:val="001E1A6D"/>
    <w:rsid w:val="001E29E2"/>
    <w:rsid w:val="001E3D79"/>
    <w:rsid w:val="001E54C5"/>
    <w:rsid w:val="001E76BC"/>
    <w:rsid w:val="001F057E"/>
    <w:rsid w:val="001F0832"/>
    <w:rsid w:val="001F29DF"/>
    <w:rsid w:val="001F2D2C"/>
    <w:rsid w:val="001F312D"/>
    <w:rsid w:val="001F3746"/>
    <w:rsid w:val="001F3B74"/>
    <w:rsid w:val="001F565A"/>
    <w:rsid w:val="001F5801"/>
    <w:rsid w:val="001F5CF1"/>
    <w:rsid w:val="001F74DE"/>
    <w:rsid w:val="001F75A6"/>
    <w:rsid w:val="001F7611"/>
    <w:rsid w:val="001F768F"/>
    <w:rsid w:val="00200290"/>
    <w:rsid w:val="002020AD"/>
    <w:rsid w:val="002024AC"/>
    <w:rsid w:val="00202BCC"/>
    <w:rsid w:val="00203615"/>
    <w:rsid w:val="0020457C"/>
    <w:rsid w:val="00205EDB"/>
    <w:rsid w:val="00206512"/>
    <w:rsid w:val="00206985"/>
    <w:rsid w:val="002073D7"/>
    <w:rsid w:val="00207FB6"/>
    <w:rsid w:val="002109A2"/>
    <w:rsid w:val="00211790"/>
    <w:rsid w:val="002119BB"/>
    <w:rsid w:val="002122D2"/>
    <w:rsid w:val="00213D83"/>
    <w:rsid w:val="0021410E"/>
    <w:rsid w:val="00214147"/>
    <w:rsid w:val="00214DBB"/>
    <w:rsid w:val="00214EF1"/>
    <w:rsid w:val="002165D2"/>
    <w:rsid w:val="002178AF"/>
    <w:rsid w:val="00217F09"/>
    <w:rsid w:val="002201EF"/>
    <w:rsid w:val="00220524"/>
    <w:rsid w:val="00220B2C"/>
    <w:rsid w:val="00221010"/>
    <w:rsid w:val="002213E2"/>
    <w:rsid w:val="00221413"/>
    <w:rsid w:val="0022602F"/>
    <w:rsid w:val="0022640E"/>
    <w:rsid w:val="00230274"/>
    <w:rsid w:val="00231148"/>
    <w:rsid w:val="00232EF5"/>
    <w:rsid w:val="00233102"/>
    <w:rsid w:val="00235646"/>
    <w:rsid w:val="00236A69"/>
    <w:rsid w:val="00237C9F"/>
    <w:rsid w:val="0024037E"/>
    <w:rsid w:val="00240BE6"/>
    <w:rsid w:val="00241256"/>
    <w:rsid w:val="002414F6"/>
    <w:rsid w:val="00241A8F"/>
    <w:rsid w:val="002420B5"/>
    <w:rsid w:val="00242881"/>
    <w:rsid w:val="00243558"/>
    <w:rsid w:val="002443E3"/>
    <w:rsid w:val="002444FB"/>
    <w:rsid w:val="00245422"/>
    <w:rsid w:val="0024594E"/>
    <w:rsid w:val="00245B13"/>
    <w:rsid w:val="002462B0"/>
    <w:rsid w:val="00247630"/>
    <w:rsid w:val="0025083F"/>
    <w:rsid w:val="00250F00"/>
    <w:rsid w:val="00251494"/>
    <w:rsid w:val="002521B3"/>
    <w:rsid w:val="00252C56"/>
    <w:rsid w:val="00253D45"/>
    <w:rsid w:val="00255349"/>
    <w:rsid w:val="0025538E"/>
    <w:rsid w:val="00255685"/>
    <w:rsid w:val="00256A54"/>
    <w:rsid w:val="00256AE0"/>
    <w:rsid w:val="0025722D"/>
    <w:rsid w:val="00260F3E"/>
    <w:rsid w:val="0026165F"/>
    <w:rsid w:val="00262080"/>
    <w:rsid w:val="002626FF"/>
    <w:rsid w:val="00263A26"/>
    <w:rsid w:val="00263ACD"/>
    <w:rsid w:val="00264C0F"/>
    <w:rsid w:val="0026596D"/>
    <w:rsid w:val="00265C0B"/>
    <w:rsid w:val="002673CC"/>
    <w:rsid w:val="002728FE"/>
    <w:rsid w:val="00272DE4"/>
    <w:rsid w:val="002734C2"/>
    <w:rsid w:val="002736E7"/>
    <w:rsid w:val="00273D85"/>
    <w:rsid w:val="002741AC"/>
    <w:rsid w:val="00274606"/>
    <w:rsid w:val="00274905"/>
    <w:rsid w:val="00274F64"/>
    <w:rsid w:val="002752AE"/>
    <w:rsid w:val="00275AD6"/>
    <w:rsid w:val="002801B7"/>
    <w:rsid w:val="00280E78"/>
    <w:rsid w:val="00280F1E"/>
    <w:rsid w:val="00281E37"/>
    <w:rsid w:val="002826C9"/>
    <w:rsid w:val="0028283D"/>
    <w:rsid w:val="0028342F"/>
    <w:rsid w:val="002835C9"/>
    <w:rsid w:val="002846EF"/>
    <w:rsid w:val="00284D77"/>
    <w:rsid w:val="0028525A"/>
    <w:rsid w:val="0028695E"/>
    <w:rsid w:val="00286AAC"/>
    <w:rsid w:val="00287926"/>
    <w:rsid w:val="00287DA3"/>
    <w:rsid w:val="00287F05"/>
    <w:rsid w:val="00290CA1"/>
    <w:rsid w:val="00291659"/>
    <w:rsid w:val="002927C3"/>
    <w:rsid w:val="00292E35"/>
    <w:rsid w:val="00293462"/>
    <w:rsid w:val="002942EF"/>
    <w:rsid w:val="00294316"/>
    <w:rsid w:val="00296689"/>
    <w:rsid w:val="002973D5"/>
    <w:rsid w:val="00297BD4"/>
    <w:rsid w:val="002A163F"/>
    <w:rsid w:val="002A172B"/>
    <w:rsid w:val="002A2B37"/>
    <w:rsid w:val="002A3469"/>
    <w:rsid w:val="002A4051"/>
    <w:rsid w:val="002A40B3"/>
    <w:rsid w:val="002A4409"/>
    <w:rsid w:val="002A4C3F"/>
    <w:rsid w:val="002A5A9E"/>
    <w:rsid w:val="002A6982"/>
    <w:rsid w:val="002A6FB8"/>
    <w:rsid w:val="002A7E03"/>
    <w:rsid w:val="002B0475"/>
    <w:rsid w:val="002B0E07"/>
    <w:rsid w:val="002B2049"/>
    <w:rsid w:val="002B3999"/>
    <w:rsid w:val="002B5D34"/>
    <w:rsid w:val="002B6E3D"/>
    <w:rsid w:val="002B7975"/>
    <w:rsid w:val="002C03DA"/>
    <w:rsid w:val="002C090F"/>
    <w:rsid w:val="002C7132"/>
    <w:rsid w:val="002D0D50"/>
    <w:rsid w:val="002D1907"/>
    <w:rsid w:val="002D288E"/>
    <w:rsid w:val="002D35AF"/>
    <w:rsid w:val="002D4596"/>
    <w:rsid w:val="002D75D1"/>
    <w:rsid w:val="002E1DC2"/>
    <w:rsid w:val="002E21C7"/>
    <w:rsid w:val="002E25AE"/>
    <w:rsid w:val="002E28AC"/>
    <w:rsid w:val="002E3633"/>
    <w:rsid w:val="002E39BB"/>
    <w:rsid w:val="002E4A4F"/>
    <w:rsid w:val="002E5F1E"/>
    <w:rsid w:val="002F114E"/>
    <w:rsid w:val="002F1A84"/>
    <w:rsid w:val="002F30EF"/>
    <w:rsid w:val="002F392E"/>
    <w:rsid w:val="002F3E9C"/>
    <w:rsid w:val="002F4883"/>
    <w:rsid w:val="002F5825"/>
    <w:rsid w:val="002F6C1C"/>
    <w:rsid w:val="002F7AAF"/>
    <w:rsid w:val="002F7BC5"/>
    <w:rsid w:val="003002E4"/>
    <w:rsid w:val="0030061A"/>
    <w:rsid w:val="00300680"/>
    <w:rsid w:val="003008F7"/>
    <w:rsid w:val="003013E9"/>
    <w:rsid w:val="0030167F"/>
    <w:rsid w:val="00301942"/>
    <w:rsid w:val="0030207A"/>
    <w:rsid w:val="00302601"/>
    <w:rsid w:val="00302F3B"/>
    <w:rsid w:val="00303104"/>
    <w:rsid w:val="003032FA"/>
    <w:rsid w:val="00303B2F"/>
    <w:rsid w:val="003042E3"/>
    <w:rsid w:val="00304CF7"/>
    <w:rsid w:val="003061A5"/>
    <w:rsid w:val="00306626"/>
    <w:rsid w:val="0031016F"/>
    <w:rsid w:val="00311FC7"/>
    <w:rsid w:val="00312EBA"/>
    <w:rsid w:val="00313422"/>
    <w:rsid w:val="00313458"/>
    <w:rsid w:val="0031381E"/>
    <w:rsid w:val="003176D1"/>
    <w:rsid w:val="00320D8F"/>
    <w:rsid w:val="00321640"/>
    <w:rsid w:val="00321D41"/>
    <w:rsid w:val="003220C7"/>
    <w:rsid w:val="0032344B"/>
    <w:rsid w:val="003243C8"/>
    <w:rsid w:val="003253AC"/>
    <w:rsid w:val="003268D2"/>
    <w:rsid w:val="00326A32"/>
    <w:rsid w:val="00326C0A"/>
    <w:rsid w:val="00326FBB"/>
    <w:rsid w:val="00327353"/>
    <w:rsid w:val="00327772"/>
    <w:rsid w:val="00327B5E"/>
    <w:rsid w:val="00330CE1"/>
    <w:rsid w:val="0033102F"/>
    <w:rsid w:val="00331183"/>
    <w:rsid w:val="00331935"/>
    <w:rsid w:val="003333D9"/>
    <w:rsid w:val="003335A5"/>
    <w:rsid w:val="00334878"/>
    <w:rsid w:val="003357D9"/>
    <w:rsid w:val="003368F0"/>
    <w:rsid w:val="00336CD4"/>
    <w:rsid w:val="003379E6"/>
    <w:rsid w:val="00337F35"/>
    <w:rsid w:val="00340D4B"/>
    <w:rsid w:val="0034129F"/>
    <w:rsid w:val="003451BA"/>
    <w:rsid w:val="00345774"/>
    <w:rsid w:val="0034583E"/>
    <w:rsid w:val="003459F4"/>
    <w:rsid w:val="003478D7"/>
    <w:rsid w:val="003502C7"/>
    <w:rsid w:val="00350748"/>
    <w:rsid w:val="00350AFB"/>
    <w:rsid w:val="00350B05"/>
    <w:rsid w:val="003518CC"/>
    <w:rsid w:val="00351A1F"/>
    <w:rsid w:val="00352B34"/>
    <w:rsid w:val="003531A4"/>
    <w:rsid w:val="0035327E"/>
    <w:rsid w:val="00356A15"/>
    <w:rsid w:val="00356A5F"/>
    <w:rsid w:val="00357102"/>
    <w:rsid w:val="0035739A"/>
    <w:rsid w:val="00357D06"/>
    <w:rsid w:val="003609B6"/>
    <w:rsid w:val="003614FD"/>
    <w:rsid w:val="00362157"/>
    <w:rsid w:val="0036349E"/>
    <w:rsid w:val="00365AFA"/>
    <w:rsid w:val="00365D8F"/>
    <w:rsid w:val="00366B50"/>
    <w:rsid w:val="00367C44"/>
    <w:rsid w:val="00367F3F"/>
    <w:rsid w:val="00372EB9"/>
    <w:rsid w:val="003730B6"/>
    <w:rsid w:val="00373995"/>
    <w:rsid w:val="003739C8"/>
    <w:rsid w:val="00375523"/>
    <w:rsid w:val="00375664"/>
    <w:rsid w:val="003757BA"/>
    <w:rsid w:val="00377C9B"/>
    <w:rsid w:val="00380436"/>
    <w:rsid w:val="003811E6"/>
    <w:rsid w:val="00381C0B"/>
    <w:rsid w:val="00382611"/>
    <w:rsid w:val="003832DE"/>
    <w:rsid w:val="0038388C"/>
    <w:rsid w:val="003850DA"/>
    <w:rsid w:val="00385BF7"/>
    <w:rsid w:val="0038702B"/>
    <w:rsid w:val="003905F0"/>
    <w:rsid w:val="00391331"/>
    <w:rsid w:val="0039136F"/>
    <w:rsid w:val="00391E7C"/>
    <w:rsid w:val="003935E9"/>
    <w:rsid w:val="00394239"/>
    <w:rsid w:val="003948CC"/>
    <w:rsid w:val="00395489"/>
    <w:rsid w:val="003961E3"/>
    <w:rsid w:val="003A04ED"/>
    <w:rsid w:val="003A206A"/>
    <w:rsid w:val="003A2661"/>
    <w:rsid w:val="003A3861"/>
    <w:rsid w:val="003A442D"/>
    <w:rsid w:val="003A4437"/>
    <w:rsid w:val="003A6193"/>
    <w:rsid w:val="003A7222"/>
    <w:rsid w:val="003B1B1D"/>
    <w:rsid w:val="003B227F"/>
    <w:rsid w:val="003B34E0"/>
    <w:rsid w:val="003B39D0"/>
    <w:rsid w:val="003B5929"/>
    <w:rsid w:val="003B5C10"/>
    <w:rsid w:val="003B79DB"/>
    <w:rsid w:val="003C0877"/>
    <w:rsid w:val="003C1BB0"/>
    <w:rsid w:val="003C3D04"/>
    <w:rsid w:val="003C49FE"/>
    <w:rsid w:val="003C4B2B"/>
    <w:rsid w:val="003C54F6"/>
    <w:rsid w:val="003C615A"/>
    <w:rsid w:val="003C61F3"/>
    <w:rsid w:val="003D06E6"/>
    <w:rsid w:val="003D1472"/>
    <w:rsid w:val="003D1C20"/>
    <w:rsid w:val="003D2E03"/>
    <w:rsid w:val="003D2EC8"/>
    <w:rsid w:val="003D30A1"/>
    <w:rsid w:val="003D333F"/>
    <w:rsid w:val="003D3E16"/>
    <w:rsid w:val="003D45E4"/>
    <w:rsid w:val="003D5235"/>
    <w:rsid w:val="003E00E4"/>
    <w:rsid w:val="003E0175"/>
    <w:rsid w:val="003E051E"/>
    <w:rsid w:val="003E3AA9"/>
    <w:rsid w:val="003E500F"/>
    <w:rsid w:val="003E5074"/>
    <w:rsid w:val="003E56BF"/>
    <w:rsid w:val="003E5D6A"/>
    <w:rsid w:val="003E7322"/>
    <w:rsid w:val="003E74AC"/>
    <w:rsid w:val="003E7660"/>
    <w:rsid w:val="003F11F4"/>
    <w:rsid w:val="003F183B"/>
    <w:rsid w:val="003F20E2"/>
    <w:rsid w:val="003F48BB"/>
    <w:rsid w:val="003F5724"/>
    <w:rsid w:val="003F621F"/>
    <w:rsid w:val="003F66B5"/>
    <w:rsid w:val="003F7869"/>
    <w:rsid w:val="00400376"/>
    <w:rsid w:val="00400D08"/>
    <w:rsid w:val="0040143E"/>
    <w:rsid w:val="00402BC7"/>
    <w:rsid w:val="004036AF"/>
    <w:rsid w:val="00404248"/>
    <w:rsid w:val="00405A9D"/>
    <w:rsid w:val="004061B3"/>
    <w:rsid w:val="00407A1C"/>
    <w:rsid w:val="00407C04"/>
    <w:rsid w:val="004102E8"/>
    <w:rsid w:val="00410312"/>
    <w:rsid w:val="00410D7D"/>
    <w:rsid w:val="00412A55"/>
    <w:rsid w:val="004162A5"/>
    <w:rsid w:val="00416323"/>
    <w:rsid w:val="00416741"/>
    <w:rsid w:val="00416DD7"/>
    <w:rsid w:val="004170B4"/>
    <w:rsid w:val="00417F24"/>
    <w:rsid w:val="004203DA"/>
    <w:rsid w:val="00423C7D"/>
    <w:rsid w:val="00424803"/>
    <w:rsid w:val="00424FED"/>
    <w:rsid w:val="00425429"/>
    <w:rsid w:val="00425CEE"/>
    <w:rsid w:val="00426415"/>
    <w:rsid w:val="00426517"/>
    <w:rsid w:val="004273E9"/>
    <w:rsid w:val="00427771"/>
    <w:rsid w:val="00427CE6"/>
    <w:rsid w:val="00427F82"/>
    <w:rsid w:val="0043066A"/>
    <w:rsid w:val="00431B77"/>
    <w:rsid w:val="00432ECF"/>
    <w:rsid w:val="00437420"/>
    <w:rsid w:val="004376EF"/>
    <w:rsid w:val="004377F6"/>
    <w:rsid w:val="00437ACD"/>
    <w:rsid w:val="00441401"/>
    <w:rsid w:val="00441730"/>
    <w:rsid w:val="00441E34"/>
    <w:rsid w:val="004426C0"/>
    <w:rsid w:val="00442ADA"/>
    <w:rsid w:val="0044341F"/>
    <w:rsid w:val="00443B81"/>
    <w:rsid w:val="00444410"/>
    <w:rsid w:val="0045088D"/>
    <w:rsid w:val="0045159D"/>
    <w:rsid w:val="00451BAC"/>
    <w:rsid w:val="00451E8C"/>
    <w:rsid w:val="00452265"/>
    <w:rsid w:val="00453A3B"/>
    <w:rsid w:val="0045575D"/>
    <w:rsid w:val="00455AD7"/>
    <w:rsid w:val="00455E9B"/>
    <w:rsid w:val="004572A4"/>
    <w:rsid w:val="00457337"/>
    <w:rsid w:val="00457B90"/>
    <w:rsid w:val="0046029E"/>
    <w:rsid w:val="004607DA"/>
    <w:rsid w:val="0046159D"/>
    <w:rsid w:val="00461960"/>
    <w:rsid w:val="00461A08"/>
    <w:rsid w:val="00463230"/>
    <w:rsid w:val="00463756"/>
    <w:rsid w:val="00464641"/>
    <w:rsid w:val="00465132"/>
    <w:rsid w:val="0046595A"/>
    <w:rsid w:val="00466DAC"/>
    <w:rsid w:val="0046719E"/>
    <w:rsid w:val="0046767A"/>
    <w:rsid w:val="00470AA2"/>
    <w:rsid w:val="00470C12"/>
    <w:rsid w:val="00471DCC"/>
    <w:rsid w:val="0047254F"/>
    <w:rsid w:val="0047259B"/>
    <w:rsid w:val="00472B44"/>
    <w:rsid w:val="00472C9D"/>
    <w:rsid w:val="00472FD5"/>
    <w:rsid w:val="00476A48"/>
    <w:rsid w:val="004771D3"/>
    <w:rsid w:val="00477A2D"/>
    <w:rsid w:val="00477F1F"/>
    <w:rsid w:val="004801CB"/>
    <w:rsid w:val="004809FF"/>
    <w:rsid w:val="00480E4C"/>
    <w:rsid w:val="00481DCB"/>
    <w:rsid w:val="00482356"/>
    <w:rsid w:val="004824D4"/>
    <w:rsid w:val="00483CCB"/>
    <w:rsid w:val="00484237"/>
    <w:rsid w:val="004848CA"/>
    <w:rsid w:val="00485642"/>
    <w:rsid w:val="00485798"/>
    <w:rsid w:val="00485D03"/>
    <w:rsid w:val="00486D03"/>
    <w:rsid w:val="00490920"/>
    <w:rsid w:val="0049234D"/>
    <w:rsid w:val="00492557"/>
    <w:rsid w:val="00492C12"/>
    <w:rsid w:val="0049399B"/>
    <w:rsid w:val="00493DD5"/>
    <w:rsid w:val="00493DFD"/>
    <w:rsid w:val="00493F74"/>
    <w:rsid w:val="0049611F"/>
    <w:rsid w:val="00496C82"/>
    <w:rsid w:val="0049727A"/>
    <w:rsid w:val="00497650"/>
    <w:rsid w:val="00497962"/>
    <w:rsid w:val="004A1E82"/>
    <w:rsid w:val="004A207E"/>
    <w:rsid w:val="004A2A25"/>
    <w:rsid w:val="004A2EA1"/>
    <w:rsid w:val="004A2F29"/>
    <w:rsid w:val="004A32D6"/>
    <w:rsid w:val="004A3B41"/>
    <w:rsid w:val="004A3B4A"/>
    <w:rsid w:val="004A4DD6"/>
    <w:rsid w:val="004B1B7D"/>
    <w:rsid w:val="004B30E9"/>
    <w:rsid w:val="004B336C"/>
    <w:rsid w:val="004B69BD"/>
    <w:rsid w:val="004B71DB"/>
    <w:rsid w:val="004C11E9"/>
    <w:rsid w:val="004C24DD"/>
    <w:rsid w:val="004C36BF"/>
    <w:rsid w:val="004C61C2"/>
    <w:rsid w:val="004C7CC4"/>
    <w:rsid w:val="004D12CE"/>
    <w:rsid w:val="004D2D60"/>
    <w:rsid w:val="004D374F"/>
    <w:rsid w:val="004D5CF4"/>
    <w:rsid w:val="004D68FD"/>
    <w:rsid w:val="004D6E0F"/>
    <w:rsid w:val="004D7286"/>
    <w:rsid w:val="004D7F28"/>
    <w:rsid w:val="004E12D0"/>
    <w:rsid w:val="004E2528"/>
    <w:rsid w:val="004E2FD3"/>
    <w:rsid w:val="004E5331"/>
    <w:rsid w:val="004E5789"/>
    <w:rsid w:val="004E5B3C"/>
    <w:rsid w:val="004E5C50"/>
    <w:rsid w:val="004E5F36"/>
    <w:rsid w:val="004E68AF"/>
    <w:rsid w:val="004E6A01"/>
    <w:rsid w:val="004E7EB2"/>
    <w:rsid w:val="004F1A37"/>
    <w:rsid w:val="004F1FFA"/>
    <w:rsid w:val="004F39C5"/>
    <w:rsid w:val="004F5C00"/>
    <w:rsid w:val="004F5F3C"/>
    <w:rsid w:val="005002C6"/>
    <w:rsid w:val="00501A5E"/>
    <w:rsid w:val="005039FA"/>
    <w:rsid w:val="00503A6A"/>
    <w:rsid w:val="00503B3D"/>
    <w:rsid w:val="00503B63"/>
    <w:rsid w:val="00504C0E"/>
    <w:rsid w:val="00504C74"/>
    <w:rsid w:val="00506617"/>
    <w:rsid w:val="00506788"/>
    <w:rsid w:val="005102CA"/>
    <w:rsid w:val="0051045D"/>
    <w:rsid w:val="0051046B"/>
    <w:rsid w:val="00510AC8"/>
    <w:rsid w:val="00512352"/>
    <w:rsid w:val="005127BA"/>
    <w:rsid w:val="005162D5"/>
    <w:rsid w:val="00520038"/>
    <w:rsid w:val="005201ED"/>
    <w:rsid w:val="00520592"/>
    <w:rsid w:val="00521E69"/>
    <w:rsid w:val="00522F63"/>
    <w:rsid w:val="00523718"/>
    <w:rsid w:val="00524A5A"/>
    <w:rsid w:val="005254DB"/>
    <w:rsid w:val="00525A3E"/>
    <w:rsid w:val="00525D6D"/>
    <w:rsid w:val="005260AD"/>
    <w:rsid w:val="005272FB"/>
    <w:rsid w:val="0052754C"/>
    <w:rsid w:val="00527D82"/>
    <w:rsid w:val="00531A81"/>
    <w:rsid w:val="00531F49"/>
    <w:rsid w:val="00532242"/>
    <w:rsid w:val="005324AA"/>
    <w:rsid w:val="00532ABE"/>
    <w:rsid w:val="00532C0C"/>
    <w:rsid w:val="0053431D"/>
    <w:rsid w:val="005344A5"/>
    <w:rsid w:val="00534786"/>
    <w:rsid w:val="00534BAF"/>
    <w:rsid w:val="00535036"/>
    <w:rsid w:val="00535482"/>
    <w:rsid w:val="00541321"/>
    <w:rsid w:val="00541DCF"/>
    <w:rsid w:val="0054416E"/>
    <w:rsid w:val="00544780"/>
    <w:rsid w:val="005447FF"/>
    <w:rsid w:val="00544CF6"/>
    <w:rsid w:val="00544D53"/>
    <w:rsid w:val="005450E8"/>
    <w:rsid w:val="00550448"/>
    <w:rsid w:val="005507AF"/>
    <w:rsid w:val="00550898"/>
    <w:rsid w:val="0055098C"/>
    <w:rsid w:val="00550AF1"/>
    <w:rsid w:val="00552004"/>
    <w:rsid w:val="0055273A"/>
    <w:rsid w:val="00552F0E"/>
    <w:rsid w:val="00552F70"/>
    <w:rsid w:val="00552FB2"/>
    <w:rsid w:val="0055371D"/>
    <w:rsid w:val="0055570F"/>
    <w:rsid w:val="0055610F"/>
    <w:rsid w:val="00556B4F"/>
    <w:rsid w:val="00557DB9"/>
    <w:rsid w:val="00560386"/>
    <w:rsid w:val="00560649"/>
    <w:rsid w:val="005619A3"/>
    <w:rsid w:val="005620CF"/>
    <w:rsid w:val="0056255B"/>
    <w:rsid w:val="00562D5E"/>
    <w:rsid w:val="005647C5"/>
    <w:rsid w:val="00564B29"/>
    <w:rsid w:val="00564BA9"/>
    <w:rsid w:val="00564C14"/>
    <w:rsid w:val="00567256"/>
    <w:rsid w:val="005679D4"/>
    <w:rsid w:val="00571038"/>
    <w:rsid w:val="0057130A"/>
    <w:rsid w:val="00571546"/>
    <w:rsid w:val="005715A3"/>
    <w:rsid w:val="00572372"/>
    <w:rsid w:val="00572ADE"/>
    <w:rsid w:val="005731AF"/>
    <w:rsid w:val="005743CE"/>
    <w:rsid w:val="00574553"/>
    <w:rsid w:val="0057462F"/>
    <w:rsid w:val="00575D3B"/>
    <w:rsid w:val="00576EB0"/>
    <w:rsid w:val="005776C8"/>
    <w:rsid w:val="00580126"/>
    <w:rsid w:val="00580818"/>
    <w:rsid w:val="00580A95"/>
    <w:rsid w:val="00582B86"/>
    <w:rsid w:val="00582E34"/>
    <w:rsid w:val="005833D1"/>
    <w:rsid w:val="005843FB"/>
    <w:rsid w:val="00584BDE"/>
    <w:rsid w:val="00585965"/>
    <w:rsid w:val="0058633A"/>
    <w:rsid w:val="00586B82"/>
    <w:rsid w:val="00586CA1"/>
    <w:rsid w:val="00586E51"/>
    <w:rsid w:val="00591ACE"/>
    <w:rsid w:val="00591D89"/>
    <w:rsid w:val="00592929"/>
    <w:rsid w:val="00592D41"/>
    <w:rsid w:val="00592F0C"/>
    <w:rsid w:val="0059361D"/>
    <w:rsid w:val="005938DB"/>
    <w:rsid w:val="00593D1C"/>
    <w:rsid w:val="00594266"/>
    <w:rsid w:val="0059428A"/>
    <w:rsid w:val="00594D7A"/>
    <w:rsid w:val="00595211"/>
    <w:rsid w:val="00595EF4"/>
    <w:rsid w:val="00596777"/>
    <w:rsid w:val="00596DDB"/>
    <w:rsid w:val="00596E82"/>
    <w:rsid w:val="00597F13"/>
    <w:rsid w:val="005A043D"/>
    <w:rsid w:val="005A0992"/>
    <w:rsid w:val="005A18E5"/>
    <w:rsid w:val="005A18EB"/>
    <w:rsid w:val="005A36E9"/>
    <w:rsid w:val="005A3AE7"/>
    <w:rsid w:val="005A4582"/>
    <w:rsid w:val="005A7B11"/>
    <w:rsid w:val="005A7F01"/>
    <w:rsid w:val="005B04CD"/>
    <w:rsid w:val="005B1D20"/>
    <w:rsid w:val="005B1E73"/>
    <w:rsid w:val="005B205D"/>
    <w:rsid w:val="005B21AE"/>
    <w:rsid w:val="005B3CF0"/>
    <w:rsid w:val="005B3F10"/>
    <w:rsid w:val="005B4617"/>
    <w:rsid w:val="005B4F50"/>
    <w:rsid w:val="005B5331"/>
    <w:rsid w:val="005B58BD"/>
    <w:rsid w:val="005B607D"/>
    <w:rsid w:val="005C25C9"/>
    <w:rsid w:val="005C2791"/>
    <w:rsid w:val="005C28E2"/>
    <w:rsid w:val="005C486A"/>
    <w:rsid w:val="005C6203"/>
    <w:rsid w:val="005C70FF"/>
    <w:rsid w:val="005D0863"/>
    <w:rsid w:val="005D1AA0"/>
    <w:rsid w:val="005D1DD9"/>
    <w:rsid w:val="005D31AF"/>
    <w:rsid w:val="005D4A6F"/>
    <w:rsid w:val="005D5AD8"/>
    <w:rsid w:val="005D6938"/>
    <w:rsid w:val="005D6EDF"/>
    <w:rsid w:val="005E1610"/>
    <w:rsid w:val="005E1DA6"/>
    <w:rsid w:val="005E2BBE"/>
    <w:rsid w:val="005E37C2"/>
    <w:rsid w:val="005E42B4"/>
    <w:rsid w:val="005E4FD5"/>
    <w:rsid w:val="005E5081"/>
    <w:rsid w:val="005E600F"/>
    <w:rsid w:val="005F01B4"/>
    <w:rsid w:val="005F0E2D"/>
    <w:rsid w:val="005F14E7"/>
    <w:rsid w:val="005F1FB4"/>
    <w:rsid w:val="005F2D6F"/>
    <w:rsid w:val="005F2DA1"/>
    <w:rsid w:val="005F348E"/>
    <w:rsid w:val="005F40D5"/>
    <w:rsid w:val="005F474E"/>
    <w:rsid w:val="005F4DE3"/>
    <w:rsid w:val="005F51CA"/>
    <w:rsid w:val="005F5B1C"/>
    <w:rsid w:val="005F5B63"/>
    <w:rsid w:val="005F6BF7"/>
    <w:rsid w:val="005F7302"/>
    <w:rsid w:val="00600CBA"/>
    <w:rsid w:val="0060217B"/>
    <w:rsid w:val="00602534"/>
    <w:rsid w:val="00603509"/>
    <w:rsid w:val="0060377E"/>
    <w:rsid w:val="00604064"/>
    <w:rsid w:val="00604F1E"/>
    <w:rsid w:val="00605944"/>
    <w:rsid w:val="00605C68"/>
    <w:rsid w:val="00607B80"/>
    <w:rsid w:val="00607D92"/>
    <w:rsid w:val="00610436"/>
    <w:rsid w:val="0061105D"/>
    <w:rsid w:val="00612B52"/>
    <w:rsid w:val="00612E02"/>
    <w:rsid w:val="00613930"/>
    <w:rsid w:val="00613F5A"/>
    <w:rsid w:val="00615965"/>
    <w:rsid w:val="00615F33"/>
    <w:rsid w:val="00616571"/>
    <w:rsid w:val="00616739"/>
    <w:rsid w:val="00616908"/>
    <w:rsid w:val="00620CAB"/>
    <w:rsid w:val="00622F33"/>
    <w:rsid w:val="0062416F"/>
    <w:rsid w:val="00625CC5"/>
    <w:rsid w:val="00626AE5"/>
    <w:rsid w:val="00626F96"/>
    <w:rsid w:val="006272BC"/>
    <w:rsid w:val="0062740E"/>
    <w:rsid w:val="00627A3C"/>
    <w:rsid w:val="00630232"/>
    <w:rsid w:val="00630BDD"/>
    <w:rsid w:val="00630E92"/>
    <w:rsid w:val="00632362"/>
    <w:rsid w:val="00633812"/>
    <w:rsid w:val="00633B16"/>
    <w:rsid w:val="006348B4"/>
    <w:rsid w:val="00635AFB"/>
    <w:rsid w:val="00636142"/>
    <w:rsid w:val="00636D62"/>
    <w:rsid w:val="00637B92"/>
    <w:rsid w:val="006409CA"/>
    <w:rsid w:val="00640AFE"/>
    <w:rsid w:val="00641B29"/>
    <w:rsid w:val="00641ED8"/>
    <w:rsid w:val="006420C8"/>
    <w:rsid w:val="0064310F"/>
    <w:rsid w:val="006443A2"/>
    <w:rsid w:val="006443BB"/>
    <w:rsid w:val="00644816"/>
    <w:rsid w:val="0064603E"/>
    <w:rsid w:val="00650DC9"/>
    <w:rsid w:val="006531B5"/>
    <w:rsid w:val="0065321D"/>
    <w:rsid w:val="00655100"/>
    <w:rsid w:val="00655FF3"/>
    <w:rsid w:val="006560E1"/>
    <w:rsid w:val="006564EE"/>
    <w:rsid w:val="00656AE1"/>
    <w:rsid w:val="00656BD2"/>
    <w:rsid w:val="00656E30"/>
    <w:rsid w:val="0065777E"/>
    <w:rsid w:val="00662298"/>
    <w:rsid w:val="00664B71"/>
    <w:rsid w:val="00667018"/>
    <w:rsid w:val="00667502"/>
    <w:rsid w:val="00667D67"/>
    <w:rsid w:val="00670073"/>
    <w:rsid w:val="00670303"/>
    <w:rsid w:val="006707B7"/>
    <w:rsid w:val="00671EBB"/>
    <w:rsid w:val="0067320E"/>
    <w:rsid w:val="006736A3"/>
    <w:rsid w:val="0067504C"/>
    <w:rsid w:val="0067526D"/>
    <w:rsid w:val="00677035"/>
    <w:rsid w:val="00677042"/>
    <w:rsid w:val="00677D1D"/>
    <w:rsid w:val="00680224"/>
    <w:rsid w:val="00680BA7"/>
    <w:rsid w:val="006819E0"/>
    <w:rsid w:val="00682A23"/>
    <w:rsid w:val="006830C2"/>
    <w:rsid w:val="00683AE1"/>
    <w:rsid w:val="006849DF"/>
    <w:rsid w:val="00685E9E"/>
    <w:rsid w:val="00686228"/>
    <w:rsid w:val="0068643B"/>
    <w:rsid w:val="00686792"/>
    <w:rsid w:val="00686AC3"/>
    <w:rsid w:val="0068705E"/>
    <w:rsid w:val="0068749E"/>
    <w:rsid w:val="006877F1"/>
    <w:rsid w:val="00687863"/>
    <w:rsid w:val="00687D27"/>
    <w:rsid w:val="0069174D"/>
    <w:rsid w:val="00691823"/>
    <w:rsid w:val="00693EC1"/>
    <w:rsid w:val="0069426B"/>
    <w:rsid w:val="006945E1"/>
    <w:rsid w:val="006946F1"/>
    <w:rsid w:val="00696F2A"/>
    <w:rsid w:val="00697DEC"/>
    <w:rsid w:val="006A05D3"/>
    <w:rsid w:val="006A13C6"/>
    <w:rsid w:val="006A2096"/>
    <w:rsid w:val="006A2A95"/>
    <w:rsid w:val="006A2CC3"/>
    <w:rsid w:val="006A33E9"/>
    <w:rsid w:val="006A3A32"/>
    <w:rsid w:val="006A510A"/>
    <w:rsid w:val="006A5E50"/>
    <w:rsid w:val="006A6007"/>
    <w:rsid w:val="006B044B"/>
    <w:rsid w:val="006B0B67"/>
    <w:rsid w:val="006B1345"/>
    <w:rsid w:val="006B2B06"/>
    <w:rsid w:val="006B30E6"/>
    <w:rsid w:val="006B3904"/>
    <w:rsid w:val="006B5B13"/>
    <w:rsid w:val="006B60A8"/>
    <w:rsid w:val="006B767D"/>
    <w:rsid w:val="006C03AD"/>
    <w:rsid w:val="006C220B"/>
    <w:rsid w:val="006C27F1"/>
    <w:rsid w:val="006C2BB6"/>
    <w:rsid w:val="006C3319"/>
    <w:rsid w:val="006C4692"/>
    <w:rsid w:val="006C5271"/>
    <w:rsid w:val="006C6135"/>
    <w:rsid w:val="006C738E"/>
    <w:rsid w:val="006C7C85"/>
    <w:rsid w:val="006D0AC5"/>
    <w:rsid w:val="006D0C4A"/>
    <w:rsid w:val="006D156E"/>
    <w:rsid w:val="006D15EC"/>
    <w:rsid w:val="006D216E"/>
    <w:rsid w:val="006D2C17"/>
    <w:rsid w:val="006D3BB4"/>
    <w:rsid w:val="006D3FB9"/>
    <w:rsid w:val="006D490B"/>
    <w:rsid w:val="006D4B2C"/>
    <w:rsid w:val="006D618A"/>
    <w:rsid w:val="006D6E3B"/>
    <w:rsid w:val="006D77FB"/>
    <w:rsid w:val="006D7D2E"/>
    <w:rsid w:val="006D7F46"/>
    <w:rsid w:val="006E03D4"/>
    <w:rsid w:val="006E07CB"/>
    <w:rsid w:val="006E1D17"/>
    <w:rsid w:val="006E1FC5"/>
    <w:rsid w:val="006E2F35"/>
    <w:rsid w:val="006E3053"/>
    <w:rsid w:val="006E37E9"/>
    <w:rsid w:val="006E6444"/>
    <w:rsid w:val="006E6CA3"/>
    <w:rsid w:val="006E6D6E"/>
    <w:rsid w:val="006E6F82"/>
    <w:rsid w:val="006E6FC5"/>
    <w:rsid w:val="006F0111"/>
    <w:rsid w:val="006F040C"/>
    <w:rsid w:val="006F1050"/>
    <w:rsid w:val="006F1439"/>
    <w:rsid w:val="006F1545"/>
    <w:rsid w:val="006F17C9"/>
    <w:rsid w:val="006F2525"/>
    <w:rsid w:val="006F3533"/>
    <w:rsid w:val="006F5319"/>
    <w:rsid w:val="006F6405"/>
    <w:rsid w:val="00701555"/>
    <w:rsid w:val="00701624"/>
    <w:rsid w:val="00703ACC"/>
    <w:rsid w:val="00704441"/>
    <w:rsid w:val="00705C08"/>
    <w:rsid w:val="007060AF"/>
    <w:rsid w:val="00706716"/>
    <w:rsid w:val="007069F6"/>
    <w:rsid w:val="007073D3"/>
    <w:rsid w:val="00710352"/>
    <w:rsid w:val="007103E7"/>
    <w:rsid w:val="00710FF3"/>
    <w:rsid w:val="0071239D"/>
    <w:rsid w:val="00713A62"/>
    <w:rsid w:val="00714E5A"/>
    <w:rsid w:val="007158A1"/>
    <w:rsid w:val="00716231"/>
    <w:rsid w:val="00716529"/>
    <w:rsid w:val="007169DB"/>
    <w:rsid w:val="007173B8"/>
    <w:rsid w:val="0072163E"/>
    <w:rsid w:val="00722944"/>
    <w:rsid w:val="00723684"/>
    <w:rsid w:val="00724406"/>
    <w:rsid w:val="00724C02"/>
    <w:rsid w:val="00725791"/>
    <w:rsid w:val="007260AA"/>
    <w:rsid w:val="007263B4"/>
    <w:rsid w:val="007269B0"/>
    <w:rsid w:val="007273CC"/>
    <w:rsid w:val="00727575"/>
    <w:rsid w:val="007279D5"/>
    <w:rsid w:val="00727CDF"/>
    <w:rsid w:val="007300B8"/>
    <w:rsid w:val="00730EF1"/>
    <w:rsid w:val="007317E0"/>
    <w:rsid w:val="007324BF"/>
    <w:rsid w:val="007327B2"/>
    <w:rsid w:val="00733054"/>
    <w:rsid w:val="00734288"/>
    <w:rsid w:val="007351EF"/>
    <w:rsid w:val="00736F03"/>
    <w:rsid w:val="00740083"/>
    <w:rsid w:val="00740B17"/>
    <w:rsid w:val="007412A0"/>
    <w:rsid w:val="007429CF"/>
    <w:rsid w:val="007438D7"/>
    <w:rsid w:val="00743C88"/>
    <w:rsid w:val="00746440"/>
    <w:rsid w:val="00746C98"/>
    <w:rsid w:val="00746FAB"/>
    <w:rsid w:val="007476A7"/>
    <w:rsid w:val="00747821"/>
    <w:rsid w:val="00751032"/>
    <w:rsid w:val="007523FC"/>
    <w:rsid w:val="00752DB1"/>
    <w:rsid w:val="0075335C"/>
    <w:rsid w:val="00753528"/>
    <w:rsid w:val="007535EF"/>
    <w:rsid w:val="007542E3"/>
    <w:rsid w:val="0075527E"/>
    <w:rsid w:val="007554A7"/>
    <w:rsid w:val="00755D39"/>
    <w:rsid w:val="00755D82"/>
    <w:rsid w:val="0075645B"/>
    <w:rsid w:val="00756C56"/>
    <w:rsid w:val="00757FDB"/>
    <w:rsid w:val="00760A93"/>
    <w:rsid w:val="00760B97"/>
    <w:rsid w:val="00762114"/>
    <w:rsid w:val="007629A1"/>
    <w:rsid w:val="007635D9"/>
    <w:rsid w:val="007649C8"/>
    <w:rsid w:val="0076553E"/>
    <w:rsid w:val="00766100"/>
    <w:rsid w:val="00767F4F"/>
    <w:rsid w:val="00767F86"/>
    <w:rsid w:val="00770756"/>
    <w:rsid w:val="00771FB0"/>
    <w:rsid w:val="00772004"/>
    <w:rsid w:val="00772C12"/>
    <w:rsid w:val="00773857"/>
    <w:rsid w:val="007747ED"/>
    <w:rsid w:val="00776498"/>
    <w:rsid w:val="00776CA7"/>
    <w:rsid w:val="00777F35"/>
    <w:rsid w:val="00780E48"/>
    <w:rsid w:val="007817F2"/>
    <w:rsid w:val="00783BFF"/>
    <w:rsid w:val="0078448C"/>
    <w:rsid w:val="007844AE"/>
    <w:rsid w:val="00784954"/>
    <w:rsid w:val="00784984"/>
    <w:rsid w:val="00786701"/>
    <w:rsid w:val="007867F0"/>
    <w:rsid w:val="00786861"/>
    <w:rsid w:val="0078773F"/>
    <w:rsid w:val="00790061"/>
    <w:rsid w:val="00790312"/>
    <w:rsid w:val="007909D5"/>
    <w:rsid w:val="00791641"/>
    <w:rsid w:val="00792165"/>
    <w:rsid w:val="007929C0"/>
    <w:rsid w:val="007938E0"/>
    <w:rsid w:val="00794B22"/>
    <w:rsid w:val="00794D5A"/>
    <w:rsid w:val="00794EEF"/>
    <w:rsid w:val="00795317"/>
    <w:rsid w:val="0079620D"/>
    <w:rsid w:val="00797396"/>
    <w:rsid w:val="00797B70"/>
    <w:rsid w:val="007A2244"/>
    <w:rsid w:val="007A4670"/>
    <w:rsid w:val="007A60C7"/>
    <w:rsid w:val="007A7816"/>
    <w:rsid w:val="007B0F41"/>
    <w:rsid w:val="007B1965"/>
    <w:rsid w:val="007B3F7F"/>
    <w:rsid w:val="007B417D"/>
    <w:rsid w:val="007B4F27"/>
    <w:rsid w:val="007B6F88"/>
    <w:rsid w:val="007C1FDE"/>
    <w:rsid w:val="007C26EC"/>
    <w:rsid w:val="007C30B2"/>
    <w:rsid w:val="007C3A8F"/>
    <w:rsid w:val="007C4104"/>
    <w:rsid w:val="007C6208"/>
    <w:rsid w:val="007C6FCC"/>
    <w:rsid w:val="007D0B1C"/>
    <w:rsid w:val="007D1288"/>
    <w:rsid w:val="007D183E"/>
    <w:rsid w:val="007D285F"/>
    <w:rsid w:val="007D2D6C"/>
    <w:rsid w:val="007D3499"/>
    <w:rsid w:val="007D39AE"/>
    <w:rsid w:val="007D4F1B"/>
    <w:rsid w:val="007D680F"/>
    <w:rsid w:val="007D71F9"/>
    <w:rsid w:val="007E0719"/>
    <w:rsid w:val="007E1141"/>
    <w:rsid w:val="007E1A40"/>
    <w:rsid w:val="007E3BA0"/>
    <w:rsid w:val="007E428D"/>
    <w:rsid w:val="007E4488"/>
    <w:rsid w:val="007E4E22"/>
    <w:rsid w:val="007E4F20"/>
    <w:rsid w:val="007E5B05"/>
    <w:rsid w:val="007E71F8"/>
    <w:rsid w:val="007E75D4"/>
    <w:rsid w:val="007E761D"/>
    <w:rsid w:val="007F010F"/>
    <w:rsid w:val="007F07F8"/>
    <w:rsid w:val="007F11FC"/>
    <w:rsid w:val="007F1345"/>
    <w:rsid w:val="007F1355"/>
    <w:rsid w:val="007F1EE6"/>
    <w:rsid w:val="007F20C2"/>
    <w:rsid w:val="007F3231"/>
    <w:rsid w:val="007F41C0"/>
    <w:rsid w:val="007F5B22"/>
    <w:rsid w:val="007F5F6A"/>
    <w:rsid w:val="007F7064"/>
    <w:rsid w:val="0080074F"/>
    <w:rsid w:val="008020C6"/>
    <w:rsid w:val="008021F5"/>
    <w:rsid w:val="00804915"/>
    <w:rsid w:val="0080557D"/>
    <w:rsid w:val="00805E84"/>
    <w:rsid w:val="00806A36"/>
    <w:rsid w:val="00806A54"/>
    <w:rsid w:val="00806AE5"/>
    <w:rsid w:val="008075F0"/>
    <w:rsid w:val="0080796A"/>
    <w:rsid w:val="00810790"/>
    <w:rsid w:val="00811254"/>
    <w:rsid w:val="00812EE4"/>
    <w:rsid w:val="0081349C"/>
    <w:rsid w:val="00813FBC"/>
    <w:rsid w:val="00814251"/>
    <w:rsid w:val="00817F47"/>
    <w:rsid w:val="00820444"/>
    <w:rsid w:val="00820A44"/>
    <w:rsid w:val="00820D47"/>
    <w:rsid w:val="00820F6C"/>
    <w:rsid w:val="0082128A"/>
    <w:rsid w:val="00822CF5"/>
    <w:rsid w:val="00824634"/>
    <w:rsid w:val="00824C21"/>
    <w:rsid w:val="008250E0"/>
    <w:rsid w:val="00825A1C"/>
    <w:rsid w:val="00826279"/>
    <w:rsid w:val="008262A6"/>
    <w:rsid w:val="0083074E"/>
    <w:rsid w:val="00830BD9"/>
    <w:rsid w:val="00830C70"/>
    <w:rsid w:val="00830FFE"/>
    <w:rsid w:val="00832435"/>
    <w:rsid w:val="00832EA1"/>
    <w:rsid w:val="008340D8"/>
    <w:rsid w:val="008348E2"/>
    <w:rsid w:val="008366C6"/>
    <w:rsid w:val="0083674B"/>
    <w:rsid w:val="008376E5"/>
    <w:rsid w:val="00841884"/>
    <w:rsid w:val="00841C42"/>
    <w:rsid w:val="008443C5"/>
    <w:rsid w:val="00846F09"/>
    <w:rsid w:val="0085017B"/>
    <w:rsid w:val="008514CA"/>
    <w:rsid w:val="00852011"/>
    <w:rsid w:val="008523A0"/>
    <w:rsid w:val="0085258D"/>
    <w:rsid w:val="008529EE"/>
    <w:rsid w:val="00852D04"/>
    <w:rsid w:val="00852FA3"/>
    <w:rsid w:val="0085416C"/>
    <w:rsid w:val="008548F5"/>
    <w:rsid w:val="0085498C"/>
    <w:rsid w:val="0085627C"/>
    <w:rsid w:val="008573C3"/>
    <w:rsid w:val="008575AF"/>
    <w:rsid w:val="00857A4F"/>
    <w:rsid w:val="00860CB1"/>
    <w:rsid w:val="00861CF9"/>
    <w:rsid w:val="008627C1"/>
    <w:rsid w:val="008636EF"/>
    <w:rsid w:val="00863850"/>
    <w:rsid w:val="00863D0D"/>
    <w:rsid w:val="00863F92"/>
    <w:rsid w:val="00864013"/>
    <w:rsid w:val="00864C30"/>
    <w:rsid w:val="00867B9A"/>
    <w:rsid w:val="00867FE1"/>
    <w:rsid w:val="008711B5"/>
    <w:rsid w:val="00871D01"/>
    <w:rsid w:val="00873D92"/>
    <w:rsid w:val="0087419A"/>
    <w:rsid w:val="008741E3"/>
    <w:rsid w:val="008747D3"/>
    <w:rsid w:val="00874B4F"/>
    <w:rsid w:val="00874E59"/>
    <w:rsid w:val="008754C0"/>
    <w:rsid w:val="00875C38"/>
    <w:rsid w:val="008779E3"/>
    <w:rsid w:val="00881DB0"/>
    <w:rsid w:val="00882AEE"/>
    <w:rsid w:val="008834B5"/>
    <w:rsid w:val="0088386A"/>
    <w:rsid w:val="00884110"/>
    <w:rsid w:val="008841DF"/>
    <w:rsid w:val="00884EA9"/>
    <w:rsid w:val="00885A07"/>
    <w:rsid w:val="0088676D"/>
    <w:rsid w:val="008876B8"/>
    <w:rsid w:val="00890230"/>
    <w:rsid w:val="00891BB9"/>
    <w:rsid w:val="00893E8A"/>
    <w:rsid w:val="0089648A"/>
    <w:rsid w:val="008977F0"/>
    <w:rsid w:val="0089780B"/>
    <w:rsid w:val="00897CAD"/>
    <w:rsid w:val="008A087D"/>
    <w:rsid w:val="008A0C24"/>
    <w:rsid w:val="008A0D5D"/>
    <w:rsid w:val="008A105D"/>
    <w:rsid w:val="008A10EB"/>
    <w:rsid w:val="008A14FE"/>
    <w:rsid w:val="008A193D"/>
    <w:rsid w:val="008A3F62"/>
    <w:rsid w:val="008A59E0"/>
    <w:rsid w:val="008A5B51"/>
    <w:rsid w:val="008A7094"/>
    <w:rsid w:val="008A7181"/>
    <w:rsid w:val="008B22C8"/>
    <w:rsid w:val="008B2568"/>
    <w:rsid w:val="008B25CC"/>
    <w:rsid w:val="008B2607"/>
    <w:rsid w:val="008B2A7A"/>
    <w:rsid w:val="008B2F83"/>
    <w:rsid w:val="008B3B70"/>
    <w:rsid w:val="008B3E41"/>
    <w:rsid w:val="008B4228"/>
    <w:rsid w:val="008B4981"/>
    <w:rsid w:val="008C02C8"/>
    <w:rsid w:val="008C0AC8"/>
    <w:rsid w:val="008C0AFA"/>
    <w:rsid w:val="008C2BF1"/>
    <w:rsid w:val="008C41B2"/>
    <w:rsid w:val="008C46BE"/>
    <w:rsid w:val="008C470A"/>
    <w:rsid w:val="008C48A9"/>
    <w:rsid w:val="008C4C76"/>
    <w:rsid w:val="008C55A7"/>
    <w:rsid w:val="008C5701"/>
    <w:rsid w:val="008C700D"/>
    <w:rsid w:val="008C7531"/>
    <w:rsid w:val="008D1593"/>
    <w:rsid w:val="008D1C7E"/>
    <w:rsid w:val="008D1EC3"/>
    <w:rsid w:val="008D21FD"/>
    <w:rsid w:val="008D28FE"/>
    <w:rsid w:val="008D2A1B"/>
    <w:rsid w:val="008D310F"/>
    <w:rsid w:val="008D311E"/>
    <w:rsid w:val="008D33C2"/>
    <w:rsid w:val="008D4180"/>
    <w:rsid w:val="008D48AF"/>
    <w:rsid w:val="008D501A"/>
    <w:rsid w:val="008D52EC"/>
    <w:rsid w:val="008D6A13"/>
    <w:rsid w:val="008D6E2D"/>
    <w:rsid w:val="008D71B3"/>
    <w:rsid w:val="008E0547"/>
    <w:rsid w:val="008E069D"/>
    <w:rsid w:val="008E3378"/>
    <w:rsid w:val="008E3538"/>
    <w:rsid w:val="008E3855"/>
    <w:rsid w:val="008E3B2A"/>
    <w:rsid w:val="008E4035"/>
    <w:rsid w:val="008E4417"/>
    <w:rsid w:val="008E51D6"/>
    <w:rsid w:val="008E5E16"/>
    <w:rsid w:val="008E6613"/>
    <w:rsid w:val="008E70C7"/>
    <w:rsid w:val="008F030A"/>
    <w:rsid w:val="008F0DD6"/>
    <w:rsid w:val="008F0E3D"/>
    <w:rsid w:val="008F1C36"/>
    <w:rsid w:val="008F1F11"/>
    <w:rsid w:val="008F2EAC"/>
    <w:rsid w:val="008F3F9F"/>
    <w:rsid w:val="008F40B7"/>
    <w:rsid w:val="008F4E64"/>
    <w:rsid w:val="008F64E7"/>
    <w:rsid w:val="008F672E"/>
    <w:rsid w:val="008F68EA"/>
    <w:rsid w:val="008F6E74"/>
    <w:rsid w:val="008F7C48"/>
    <w:rsid w:val="00901EE3"/>
    <w:rsid w:val="00902F17"/>
    <w:rsid w:val="00903086"/>
    <w:rsid w:val="0090564C"/>
    <w:rsid w:val="00905904"/>
    <w:rsid w:val="0090599E"/>
    <w:rsid w:val="00905D2E"/>
    <w:rsid w:val="00905F26"/>
    <w:rsid w:val="009064E1"/>
    <w:rsid w:val="00907B17"/>
    <w:rsid w:val="00911411"/>
    <w:rsid w:val="00911B87"/>
    <w:rsid w:val="0091202C"/>
    <w:rsid w:val="009124B8"/>
    <w:rsid w:val="009136FC"/>
    <w:rsid w:val="00913AEC"/>
    <w:rsid w:val="009152E8"/>
    <w:rsid w:val="00915444"/>
    <w:rsid w:val="009163A6"/>
    <w:rsid w:val="00920284"/>
    <w:rsid w:val="009207DF"/>
    <w:rsid w:val="00921428"/>
    <w:rsid w:val="00921ADF"/>
    <w:rsid w:val="00923071"/>
    <w:rsid w:val="00923A9C"/>
    <w:rsid w:val="00926E76"/>
    <w:rsid w:val="00926F4C"/>
    <w:rsid w:val="00926FBA"/>
    <w:rsid w:val="00927AD9"/>
    <w:rsid w:val="009307FF"/>
    <w:rsid w:val="009310EA"/>
    <w:rsid w:val="009314E5"/>
    <w:rsid w:val="00931562"/>
    <w:rsid w:val="00931ABE"/>
    <w:rsid w:val="009325C1"/>
    <w:rsid w:val="00932A99"/>
    <w:rsid w:val="00933C6E"/>
    <w:rsid w:val="009343DA"/>
    <w:rsid w:val="00934FA7"/>
    <w:rsid w:val="009350A2"/>
    <w:rsid w:val="009357C8"/>
    <w:rsid w:val="00936107"/>
    <w:rsid w:val="00936A7B"/>
    <w:rsid w:val="00937739"/>
    <w:rsid w:val="00940519"/>
    <w:rsid w:val="00940B70"/>
    <w:rsid w:val="0094137C"/>
    <w:rsid w:val="00943897"/>
    <w:rsid w:val="00943DEB"/>
    <w:rsid w:val="009451EA"/>
    <w:rsid w:val="00947766"/>
    <w:rsid w:val="00947878"/>
    <w:rsid w:val="00950EF1"/>
    <w:rsid w:val="00951F64"/>
    <w:rsid w:val="009524AC"/>
    <w:rsid w:val="00952653"/>
    <w:rsid w:val="009534B5"/>
    <w:rsid w:val="009547F9"/>
    <w:rsid w:val="00960C47"/>
    <w:rsid w:val="009611E9"/>
    <w:rsid w:val="0096126D"/>
    <w:rsid w:val="009619AF"/>
    <w:rsid w:val="00961B79"/>
    <w:rsid w:val="00962E6F"/>
    <w:rsid w:val="009635CF"/>
    <w:rsid w:val="009643DE"/>
    <w:rsid w:val="009645C5"/>
    <w:rsid w:val="0096589F"/>
    <w:rsid w:val="0096739B"/>
    <w:rsid w:val="0096766D"/>
    <w:rsid w:val="00970F68"/>
    <w:rsid w:val="00970FD4"/>
    <w:rsid w:val="009715DF"/>
    <w:rsid w:val="009716AE"/>
    <w:rsid w:val="00971E48"/>
    <w:rsid w:val="0097206C"/>
    <w:rsid w:val="0097233C"/>
    <w:rsid w:val="00972FB4"/>
    <w:rsid w:val="00973669"/>
    <w:rsid w:val="00973DD1"/>
    <w:rsid w:val="00974069"/>
    <w:rsid w:val="00975614"/>
    <w:rsid w:val="00975C23"/>
    <w:rsid w:val="009804C5"/>
    <w:rsid w:val="0098122B"/>
    <w:rsid w:val="00981CA1"/>
    <w:rsid w:val="0098216D"/>
    <w:rsid w:val="0098575F"/>
    <w:rsid w:val="00985B5A"/>
    <w:rsid w:val="009869D7"/>
    <w:rsid w:val="00987473"/>
    <w:rsid w:val="0098747E"/>
    <w:rsid w:val="00987B04"/>
    <w:rsid w:val="00987B5E"/>
    <w:rsid w:val="00987C9A"/>
    <w:rsid w:val="009902B7"/>
    <w:rsid w:val="009910CC"/>
    <w:rsid w:val="0099178D"/>
    <w:rsid w:val="00991DF0"/>
    <w:rsid w:val="009934AC"/>
    <w:rsid w:val="00993F38"/>
    <w:rsid w:val="00994C95"/>
    <w:rsid w:val="009974FB"/>
    <w:rsid w:val="00997BB6"/>
    <w:rsid w:val="009A181C"/>
    <w:rsid w:val="009A2CA1"/>
    <w:rsid w:val="009A2D05"/>
    <w:rsid w:val="009A300F"/>
    <w:rsid w:val="009A36AE"/>
    <w:rsid w:val="009A3D11"/>
    <w:rsid w:val="009A44CF"/>
    <w:rsid w:val="009A50D5"/>
    <w:rsid w:val="009A51DF"/>
    <w:rsid w:val="009A540A"/>
    <w:rsid w:val="009A60BB"/>
    <w:rsid w:val="009A61C2"/>
    <w:rsid w:val="009A62B8"/>
    <w:rsid w:val="009A7108"/>
    <w:rsid w:val="009A76D4"/>
    <w:rsid w:val="009B1316"/>
    <w:rsid w:val="009B1D5A"/>
    <w:rsid w:val="009B4007"/>
    <w:rsid w:val="009B52BA"/>
    <w:rsid w:val="009B6EB1"/>
    <w:rsid w:val="009B73D4"/>
    <w:rsid w:val="009C1E33"/>
    <w:rsid w:val="009C23E6"/>
    <w:rsid w:val="009C2FFA"/>
    <w:rsid w:val="009C3468"/>
    <w:rsid w:val="009C3911"/>
    <w:rsid w:val="009C398E"/>
    <w:rsid w:val="009C4893"/>
    <w:rsid w:val="009C5F87"/>
    <w:rsid w:val="009C6760"/>
    <w:rsid w:val="009C71B6"/>
    <w:rsid w:val="009C722E"/>
    <w:rsid w:val="009C73C5"/>
    <w:rsid w:val="009C7D94"/>
    <w:rsid w:val="009D0E5F"/>
    <w:rsid w:val="009D0ED7"/>
    <w:rsid w:val="009D1763"/>
    <w:rsid w:val="009D2ABE"/>
    <w:rsid w:val="009D37A9"/>
    <w:rsid w:val="009D41C2"/>
    <w:rsid w:val="009D4E60"/>
    <w:rsid w:val="009D72F3"/>
    <w:rsid w:val="009D757B"/>
    <w:rsid w:val="009D77E3"/>
    <w:rsid w:val="009E0956"/>
    <w:rsid w:val="009E1289"/>
    <w:rsid w:val="009E1D61"/>
    <w:rsid w:val="009E21D4"/>
    <w:rsid w:val="009E2E4E"/>
    <w:rsid w:val="009E333F"/>
    <w:rsid w:val="009E3544"/>
    <w:rsid w:val="009E39B4"/>
    <w:rsid w:val="009E3BC2"/>
    <w:rsid w:val="009E4D95"/>
    <w:rsid w:val="009E673F"/>
    <w:rsid w:val="009E7160"/>
    <w:rsid w:val="009E7555"/>
    <w:rsid w:val="009F170A"/>
    <w:rsid w:val="009F3154"/>
    <w:rsid w:val="009F3182"/>
    <w:rsid w:val="009F3405"/>
    <w:rsid w:val="009F3C20"/>
    <w:rsid w:val="009F40B6"/>
    <w:rsid w:val="009F4BD3"/>
    <w:rsid w:val="009F5BFC"/>
    <w:rsid w:val="009F6663"/>
    <w:rsid w:val="009F7C05"/>
    <w:rsid w:val="00A009E7"/>
    <w:rsid w:val="00A01E08"/>
    <w:rsid w:val="00A02CB2"/>
    <w:rsid w:val="00A05A7C"/>
    <w:rsid w:val="00A066C9"/>
    <w:rsid w:val="00A075BB"/>
    <w:rsid w:val="00A102D9"/>
    <w:rsid w:val="00A10665"/>
    <w:rsid w:val="00A1076F"/>
    <w:rsid w:val="00A12928"/>
    <w:rsid w:val="00A12CB0"/>
    <w:rsid w:val="00A12E98"/>
    <w:rsid w:val="00A1477B"/>
    <w:rsid w:val="00A14AEF"/>
    <w:rsid w:val="00A15D43"/>
    <w:rsid w:val="00A161BB"/>
    <w:rsid w:val="00A161D6"/>
    <w:rsid w:val="00A163F6"/>
    <w:rsid w:val="00A16A7F"/>
    <w:rsid w:val="00A1756E"/>
    <w:rsid w:val="00A205A2"/>
    <w:rsid w:val="00A2183F"/>
    <w:rsid w:val="00A21FD7"/>
    <w:rsid w:val="00A22CCB"/>
    <w:rsid w:val="00A236CC"/>
    <w:rsid w:val="00A23BF2"/>
    <w:rsid w:val="00A24B25"/>
    <w:rsid w:val="00A24ECE"/>
    <w:rsid w:val="00A2709D"/>
    <w:rsid w:val="00A308D6"/>
    <w:rsid w:val="00A30CC7"/>
    <w:rsid w:val="00A317BE"/>
    <w:rsid w:val="00A31EEF"/>
    <w:rsid w:val="00A31FEC"/>
    <w:rsid w:val="00A322ED"/>
    <w:rsid w:val="00A32682"/>
    <w:rsid w:val="00A3276E"/>
    <w:rsid w:val="00A3325A"/>
    <w:rsid w:val="00A33292"/>
    <w:rsid w:val="00A3361D"/>
    <w:rsid w:val="00A37BDB"/>
    <w:rsid w:val="00A37CD6"/>
    <w:rsid w:val="00A4031E"/>
    <w:rsid w:val="00A431CD"/>
    <w:rsid w:val="00A432DD"/>
    <w:rsid w:val="00A44481"/>
    <w:rsid w:val="00A45BB4"/>
    <w:rsid w:val="00A4691B"/>
    <w:rsid w:val="00A469E0"/>
    <w:rsid w:val="00A46C13"/>
    <w:rsid w:val="00A477CF"/>
    <w:rsid w:val="00A47D24"/>
    <w:rsid w:val="00A50EC9"/>
    <w:rsid w:val="00A51F29"/>
    <w:rsid w:val="00A534CD"/>
    <w:rsid w:val="00A53AC5"/>
    <w:rsid w:val="00A544F9"/>
    <w:rsid w:val="00A5594D"/>
    <w:rsid w:val="00A5652E"/>
    <w:rsid w:val="00A56AAC"/>
    <w:rsid w:val="00A56D48"/>
    <w:rsid w:val="00A6044A"/>
    <w:rsid w:val="00A613C6"/>
    <w:rsid w:val="00A615E3"/>
    <w:rsid w:val="00A61DB7"/>
    <w:rsid w:val="00A62018"/>
    <w:rsid w:val="00A6345E"/>
    <w:rsid w:val="00A63651"/>
    <w:rsid w:val="00A6376E"/>
    <w:rsid w:val="00A63D1E"/>
    <w:rsid w:val="00A66555"/>
    <w:rsid w:val="00A67148"/>
    <w:rsid w:val="00A673CF"/>
    <w:rsid w:val="00A703F7"/>
    <w:rsid w:val="00A7132F"/>
    <w:rsid w:val="00A72406"/>
    <w:rsid w:val="00A7293D"/>
    <w:rsid w:val="00A730E2"/>
    <w:rsid w:val="00A73806"/>
    <w:rsid w:val="00A73FA2"/>
    <w:rsid w:val="00A749C8"/>
    <w:rsid w:val="00A75357"/>
    <w:rsid w:val="00A76E14"/>
    <w:rsid w:val="00A76E78"/>
    <w:rsid w:val="00A80B6B"/>
    <w:rsid w:val="00A8102E"/>
    <w:rsid w:val="00A82922"/>
    <w:rsid w:val="00A836BB"/>
    <w:rsid w:val="00A838E5"/>
    <w:rsid w:val="00A857B2"/>
    <w:rsid w:val="00A85E7E"/>
    <w:rsid w:val="00A874D0"/>
    <w:rsid w:val="00A90813"/>
    <w:rsid w:val="00A9105C"/>
    <w:rsid w:val="00A916DF"/>
    <w:rsid w:val="00A91C02"/>
    <w:rsid w:val="00A91C8D"/>
    <w:rsid w:val="00A923C1"/>
    <w:rsid w:val="00A92808"/>
    <w:rsid w:val="00A936CF"/>
    <w:rsid w:val="00A94D80"/>
    <w:rsid w:val="00A95567"/>
    <w:rsid w:val="00A95CA0"/>
    <w:rsid w:val="00A96BF1"/>
    <w:rsid w:val="00A97254"/>
    <w:rsid w:val="00A97BE2"/>
    <w:rsid w:val="00A97DFA"/>
    <w:rsid w:val="00AA0333"/>
    <w:rsid w:val="00AA0362"/>
    <w:rsid w:val="00AA1579"/>
    <w:rsid w:val="00AA29F3"/>
    <w:rsid w:val="00AA2C86"/>
    <w:rsid w:val="00AA342C"/>
    <w:rsid w:val="00AA3BB1"/>
    <w:rsid w:val="00AA3F91"/>
    <w:rsid w:val="00AA5718"/>
    <w:rsid w:val="00AA5888"/>
    <w:rsid w:val="00AA59CC"/>
    <w:rsid w:val="00AA5A95"/>
    <w:rsid w:val="00AA5BBD"/>
    <w:rsid w:val="00AA6BA7"/>
    <w:rsid w:val="00AA6C8C"/>
    <w:rsid w:val="00AA79A5"/>
    <w:rsid w:val="00AB065F"/>
    <w:rsid w:val="00AB0CEA"/>
    <w:rsid w:val="00AB33B8"/>
    <w:rsid w:val="00AB3540"/>
    <w:rsid w:val="00AB370B"/>
    <w:rsid w:val="00AB51A8"/>
    <w:rsid w:val="00AB634F"/>
    <w:rsid w:val="00AB7745"/>
    <w:rsid w:val="00AB793E"/>
    <w:rsid w:val="00AB7CB2"/>
    <w:rsid w:val="00AC047E"/>
    <w:rsid w:val="00AC0978"/>
    <w:rsid w:val="00AC0AF2"/>
    <w:rsid w:val="00AC0F0D"/>
    <w:rsid w:val="00AC1099"/>
    <w:rsid w:val="00AC1634"/>
    <w:rsid w:val="00AC1A94"/>
    <w:rsid w:val="00AC226F"/>
    <w:rsid w:val="00AC2AF5"/>
    <w:rsid w:val="00AC3A71"/>
    <w:rsid w:val="00AC4275"/>
    <w:rsid w:val="00AC42E7"/>
    <w:rsid w:val="00AC4C7D"/>
    <w:rsid w:val="00AC5D93"/>
    <w:rsid w:val="00AC6234"/>
    <w:rsid w:val="00AC6688"/>
    <w:rsid w:val="00AC66C9"/>
    <w:rsid w:val="00AC722B"/>
    <w:rsid w:val="00AC7877"/>
    <w:rsid w:val="00AD1232"/>
    <w:rsid w:val="00AD19A1"/>
    <w:rsid w:val="00AD1BFD"/>
    <w:rsid w:val="00AD1C37"/>
    <w:rsid w:val="00AD2A88"/>
    <w:rsid w:val="00AD2C24"/>
    <w:rsid w:val="00AD3670"/>
    <w:rsid w:val="00AD3BC4"/>
    <w:rsid w:val="00AD3C9F"/>
    <w:rsid w:val="00AD3EFB"/>
    <w:rsid w:val="00AD49CA"/>
    <w:rsid w:val="00AD72C8"/>
    <w:rsid w:val="00AD77A9"/>
    <w:rsid w:val="00AD785A"/>
    <w:rsid w:val="00AE06F2"/>
    <w:rsid w:val="00AE23DF"/>
    <w:rsid w:val="00AE351D"/>
    <w:rsid w:val="00AE4985"/>
    <w:rsid w:val="00AF16DF"/>
    <w:rsid w:val="00AF1C13"/>
    <w:rsid w:val="00AF3268"/>
    <w:rsid w:val="00AF361A"/>
    <w:rsid w:val="00AF3AE0"/>
    <w:rsid w:val="00AF4BBE"/>
    <w:rsid w:val="00AF537D"/>
    <w:rsid w:val="00AF6A1A"/>
    <w:rsid w:val="00AF7143"/>
    <w:rsid w:val="00AF73FA"/>
    <w:rsid w:val="00AF7AA9"/>
    <w:rsid w:val="00B02E03"/>
    <w:rsid w:val="00B02EAE"/>
    <w:rsid w:val="00B037CE"/>
    <w:rsid w:val="00B04111"/>
    <w:rsid w:val="00B04467"/>
    <w:rsid w:val="00B04CAF"/>
    <w:rsid w:val="00B050F8"/>
    <w:rsid w:val="00B0531A"/>
    <w:rsid w:val="00B0542F"/>
    <w:rsid w:val="00B055A7"/>
    <w:rsid w:val="00B05A87"/>
    <w:rsid w:val="00B06134"/>
    <w:rsid w:val="00B062BE"/>
    <w:rsid w:val="00B069C6"/>
    <w:rsid w:val="00B0714F"/>
    <w:rsid w:val="00B07E2E"/>
    <w:rsid w:val="00B1050F"/>
    <w:rsid w:val="00B10784"/>
    <w:rsid w:val="00B10863"/>
    <w:rsid w:val="00B13636"/>
    <w:rsid w:val="00B1397B"/>
    <w:rsid w:val="00B159A6"/>
    <w:rsid w:val="00B1655E"/>
    <w:rsid w:val="00B1751C"/>
    <w:rsid w:val="00B20E14"/>
    <w:rsid w:val="00B20FFD"/>
    <w:rsid w:val="00B21359"/>
    <w:rsid w:val="00B2151B"/>
    <w:rsid w:val="00B21772"/>
    <w:rsid w:val="00B21783"/>
    <w:rsid w:val="00B21C8B"/>
    <w:rsid w:val="00B22D1A"/>
    <w:rsid w:val="00B23048"/>
    <w:rsid w:val="00B23F99"/>
    <w:rsid w:val="00B2491F"/>
    <w:rsid w:val="00B249E4"/>
    <w:rsid w:val="00B2522A"/>
    <w:rsid w:val="00B25FA7"/>
    <w:rsid w:val="00B2698B"/>
    <w:rsid w:val="00B275BD"/>
    <w:rsid w:val="00B27B0E"/>
    <w:rsid w:val="00B27D92"/>
    <w:rsid w:val="00B30BC1"/>
    <w:rsid w:val="00B31842"/>
    <w:rsid w:val="00B31E3B"/>
    <w:rsid w:val="00B32212"/>
    <w:rsid w:val="00B32665"/>
    <w:rsid w:val="00B32B28"/>
    <w:rsid w:val="00B32C3A"/>
    <w:rsid w:val="00B3481F"/>
    <w:rsid w:val="00B34C79"/>
    <w:rsid w:val="00B350D4"/>
    <w:rsid w:val="00B3532A"/>
    <w:rsid w:val="00B3549F"/>
    <w:rsid w:val="00B36256"/>
    <w:rsid w:val="00B36827"/>
    <w:rsid w:val="00B370B9"/>
    <w:rsid w:val="00B37456"/>
    <w:rsid w:val="00B3786B"/>
    <w:rsid w:val="00B37AA7"/>
    <w:rsid w:val="00B37DFF"/>
    <w:rsid w:val="00B37E4A"/>
    <w:rsid w:val="00B4061C"/>
    <w:rsid w:val="00B407FF"/>
    <w:rsid w:val="00B40C3F"/>
    <w:rsid w:val="00B40E54"/>
    <w:rsid w:val="00B41BF0"/>
    <w:rsid w:val="00B4267C"/>
    <w:rsid w:val="00B42C9D"/>
    <w:rsid w:val="00B4357E"/>
    <w:rsid w:val="00B44080"/>
    <w:rsid w:val="00B45FD6"/>
    <w:rsid w:val="00B466EE"/>
    <w:rsid w:val="00B475B2"/>
    <w:rsid w:val="00B475DF"/>
    <w:rsid w:val="00B47CEF"/>
    <w:rsid w:val="00B47FDB"/>
    <w:rsid w:val="00B5034C"/>
    <w:rsid w:val="00B508D6"/>
    <w:rsid w:val="00B519B6"/>
    <w:rsid w:val="00B535D5"/>
    <w:rsid w:val="00B537E1"/>
    <w:rsid w:val="00B5500F"/>
    <w:rsid w:val="00B551C0"/>
    <w:rsid w:val="00B56AEF"/>
    <w:rsid w:val="00B6049E"/>
    <w:rsid w:val="00B60975"/>
    <w:rsid w:val="00B62E40"/>
    <w:rsid w:val="00B63257"/>
    <w:rsid w:val="00B6330F"/>
    <w:rsid w:val="00B6394B"/>
    <w:rsid w:val="00B64478"/>
    <w:rsid w:val="00B64EF9"/>
    <w:rsid w:val="00B659E5"/>
    <w:rsid w:val="00B665DB"/>
    <w:rsid w:val="00B66994"/>
    <w:rsid w:val="00B66FAA"/>
    <w:rsid w:val="00B66FC8"/>
    <w:rsid w:val="00B71143"/>
    <w:rsid w:val="00B71DB6"/>
    <w:rsid w:val="00B724E9"/>
    <w:rsid w:val="00B72725"/>
    <w:rsid w:val="00B7401E"/>
    <w:rsid w:val="00B74020"/>
    <w:rsid w:val="00B75EA0"/>
    <w:rsid w:val="00B779C3"/>
    <w:rsid w:val="00B77BDA"/>
    <w:rsid w:val="00B80D7B"/>
    <w:rsid w:val="00B812BE"/>
    <w:rsid w:val="00B81B95"/>
    <w:rsid w:val="00B81F10"/>
    <w:rsid w:val="00B8327E"/>
    <w:rsid w:val="00B84914"/>
    <w:rsid w:val="00B855E7"/>
    <w:rsid w:val="00B861B1"/>
    <w:rsid w:val="00B87936"/>
    <w:rsid w:val="00B907E9"/>
    <w:rsid w:val="00B91622"/>
    <w:rsid w:val="00B91A76"/>
    <w:rsid w:val="00B92277"/>
    <w:rsid w:val="00B92B19"/>
    <w:rsid w:val="00B9319D"/>
    <w:rsid w:val="00B938C9"/>
    <w:rsid w:val="00B93C51"/>
    <w:rsid w:val="00B9442B"/>
    <w:rsid w:val="00B94BE7"/>
    <w:rsid w:val="00BA0EFE"/>
    <w:rsid w:val="00BA1A35"/>
    <w:rsid w:val="00BA49A8"/>
    <w:rsid w:val="00BA5784"/>
    <w:rsid w:val="00BA6353"/>
    <w:rsid w:val="00BA643A"/>
    <w:rsid w:val="00BB0491"/>
    <w:rsid w:val="00BB0EF1"/>
    <w:rsid w:val="00BB12A1"/>
    <w:rsid w:val="00BB1D4B"/>
    <w:rsid w:val="00BB2FA0"/>
    <w:rsid w:val="00BB401F"/>
    <w:rsid w:val="00BB4906"/>
    <w:rsid w:val="00BB4A0C"/>
    <w:rsid w:val="00BB4BF8"/>
    <w:rsid w:val="00BB6245"/>
    <w:rsid w:val="00BC042B"/>
    <w:rsid w:val="00BC0CDA"/>
    <w:rsid w:val="00BC3BC6"/>
    <w:rsid w:val="00BC6987"/>
    <w:rsid w:val="00BC6DBC"/>
    <w:rsid w:val="00BC7619"/>
    <w:rsid w:val="00BD02DA"/>
    <w:rsid w:val="00BD107D"/>
    <w:rsid w:val="00BD1A49"/>
    <w:rsid w:val="00BD205C"/>
    <w:rsid w:val="00BD251F"/>
    <w:rsid w:val="00BD2D34"/>
    <w:rsid w:val="00BD2FBF"/>
    <w:rsid w:val="00BD4D0F"/>
    <w:rsid w:val="00BD5370"/>
    <w:rsid w:val="00BD6D58"/>
    <w:rsid w:val="00BD6EB7"/>
    <w:rsid w:val="00BE077B"/>
    <w:rsid w:val="00BE08E7"/>
    <w:rsid w:val="00BE0C87"/>
    <w:rsid w:val="00BE1294"/>
    <w:rsid w:val="00BE236E"/>
    <w:rsid w:val="00BE2437"/>
    <w:rsid w:val="00BE28B4"/>
    <w:rsid w:val="00BE2ACF"/>
    <w:rsid w:val="00BE30DD"/>
    <w:rsid w:val="00BE3202"/>
    <w:rsid w:val="00BE3C34"/>
    <w:rsid w:val="00BE3DCF"/>
    <w:rsid w:val="00BE53CE"/>
    <w:rsid w:val="00BE7682"/>
    <w:rsid w:val="00BF09CB"/>
    <w:rsid w:val="00BF17F1"/>
    <w:rsid w:val="00BF2BCC"/>
    <w:rsid w:val="00BF5E4D"/>
    <w:rsid w:val="00BF66FD"/>
    <w:rsid w:val="00BF694C"/>
    <w:rsid w:val="00BF6F7C"/>
    <w:rsid w:val="00C018BC"/>
    <w:rsid w:val="00C01986"/>
    <w:rsid w:val="00C02309"/>
    <w:rsid w:val="00C02BF3"/>
    <w:rsid w:val="00C0398D"/>
    <w:rsid w:val="00C04E5D"/>
    <w:rsid w:val="00C051E0"/>
    <w:rsid w:val="00C05306"/>
    <w:rsid w:val="00C07195"/>
    <w:rsid w:val="00C07BC6"/>
    <w:rsid w:val="00C11892"/>
    <w:rsid w:val="00C121D8"/>
    <w:rsid w:val="00C122E4"/>
    <w:rsid w:val="00C13982"/>
    <w:rsid w:val="00C13D82"/>
    <w:rsid w:val="00C147E7"/>
    <w:rsid w:val="00C15ADD"/>
    <w:rsid w:val="00C16479"/>
    <w:rsid w:val="00C1690E"/>
    <w:rsid w:val="00C16CFB"/>
    <w:rsid w:val="00C16DD1"/>
    <w:rsid w:val="00C17D0A"/>
    <w:rsid w:val="00C17DAA"/>
    <w:rsid w:val="00C2067F"/>
    <w:rsid w:val="00C20B73"/>
    <w:rsid w:val="00C21AE5"/>
    <w:rsid w:val="00C21D13"/>
    <w:rsid w:val="00C225A3"/>
    <w:rsid w:val="00C25CA2"/>
    <w:rsid w:val="00C27359"/>
    <w:rsid w:val="00C3017A"/>
    <w:rsid w:val="00C311BC"/>
    <w:rsid w:val="00C316C8"/>
    <w:rsid w:val="00C31CBC"/>
    <w:rsid w:val="00C31EA9"/>
    <w:rsid w:val="00C324CF"/>
    <w:rsid w:val="00C3260E"/>
    <w:rsid w:val="00C332C5"/>
    <w:rsid w:val="00C342EB"/>
    <w:rsid w:val="00C34CAD"/>
    <w:rsid w:val="00C350DF"/>
    <w:rsid w:val="00C35237"/>
    <w:rsid w:val="00C361DD"/>
    <w:rsid w:val="00C36865"/>
    <w:rsid w:val="00C36EF8"/>
    <w:rsid w:val="00C36FDF"/>
    <w:rsid w:val="00C37449"/>
    <w:rsid w:val="00C40486"/>
    <w:rsid w:val="00C41871"/>
    <w:rsid w:val="00C41DCA"/>
    <w:rsid w:val="00C4208C"/>
    <w:rsid w:val="00C42144"/>
    <w:rsid w:val="00C42FF5"/>
    <w:rsid w:val="00C43338"/>
    <w:rsid w:val="00C44520"/>
    <w:rsid w:val="00C451F3"/>
    <w:rsid w:val="00C475B1"/>
    <w:rsid w:val="00C4796E"/>
    <w:rsid w:val="00C5197B"/>
    <w:rsid w:val="00C51C02"/>
    <w:rsid w:val="00C52181"/>
    <w:rsid w:val="00C52959"/>
    <w:rsid w:val="00C52D2F"/>
    <w:rsid w:val="00C52F1A"/>
    <w:rsid w:val="00C533F6"/>
    <w:rsid w:val="00C54BBB"/>
    <w:rsid w:val="00C56057"/>
    <w:rsid w:val="00C6054F"/>
    <w:rsid w:val="00C6237F"/>
    <w:rsid w:val="00C6242B"/>
    <w:rsid w:val="00C6260B"/>
    <w:rsid w:val="00C636F5"/>
    <w:rsid w:val="00C63C87"/>
    <w:rsid w:val="00C671B4"/>
    <w:rsid w:val="00C708AD"/>
    <w:rsid w:val="00C70D0C"/>
    <w:rsid w:val="00C70ECA"/>
    <w:rsid w:val="00C7131A"/>
    <w:rsid w:val="00C7243F"/>
    <w:rsid w:val="00C72831"/>
    <w:rsid w:val="00C7297E"/>
    <w:rsid w:val="00C734E9"/>
    <w:rsid w:val="00C74045"/>
    <w:rsid w:val="00C74207"/>
    <w:rsid w:val="00C75267"/>
    <w:rsid w:val="00C752E1"/>
    <w:rsid w:val="00C77328"/>
    <w:rsid w:val="00C814CE"/>
    <w:rsid w:val="00C8156B"/>
    <w:rsid w:val="00C818AC"/>
    <w:rsid w:val="00C81E34"/>
    <w:rsid w:val="00C821C4"/>
    <w:rsid w:val="00C8387F"/>
    <w:rsid w:val="00C84F3C"/>
    <w:rsid w:val="00C85219"/>
    <w:rsid w:val="00C85528"/>
    <w:rsid w:val="00C85792"/>
    <w:rsid w:val="00C85A11"/>
    <w:rsid w:val="00C86975"/>
    <w:rsid w:val="00C911F9"/>
    <w:rsid w:val="00C9296C"/>
    <w:rsid w:val="00C94FB8"/>
    <w:rsid w:val="00C94FF4"/>
    <w:rsid w:val="00C95568"/>
    <w:rsid w:val="00C95E9D"/>
    <w:rsid w:val="00C96188"/>
    <w:rsid w:val="00C96F6C"/>
    <w:rsid w:val="00C97321"/>
    <w:rsid w:val="00CA01C3"/>
    <w:rsid w:val="00CA17A6"/>
    <w:rsid w:val="00CA3E4F"/>
    <w:rsid w:val="00CA6BE9"/>
    <w:rsid w:val="00CB074C"/>
    <w:rsid w:val="00CB0813"/>
    <w:rsid w:val="00CB0EA1"/>
    <w:rsid w:val="00CB1770"/>
    <w:rsid w:val="00CB3A50"/>
    <w:rsid w:val="00CB66FC"/>
    <w:rsid w:val="00CB79D7"/>
    <w:rsid w:val="00CC0AE1"/>
    <w:rsid w:val="00CC0CBC"/>
    <w:rsid w:val="00CC20F2"/>
    <w:rsid w:val="00CC25C1"/>
    <w:rsid w:val="00CC2BD0"/>
    <w:rsid w:val="00CC3AF4"/>
    <w:rsid w:val="00CC54D1"/>
    <w:rsid w:val="00CC65C2"/>
    <w:rsid w:val="00CC6613"/>
    <w:rsid w:val="00CC6BBA"/>
    <w:rsid w:val="00CC7EF8"/>
    <w:rsid w:val="00CD0266"/>
    <w:rsid w:val="00CD05C6"/>
    <w:rsid w:val="00CD0A36"/>
    <w:rsid w:val="00CD0BE7"/>
    <w:rsid w:val="00CD1476"/>
    <w:rsid w:val="00CD2A14"/>
    <w:rsid w:val="00CD4429"/>
    <w:rsid w:val="00CD4DB7"/>
    <w:rsid w:val="00CD68DB"/>
    <w:rsid w:val="00CD69C9"/>
    <w:rsid w:val="00CE181B"/>
    <w:rsid w:val="00CE227C"/>
    <w:rsid w:val="00CE2379"/>
    <w:rsid w:val="00CE27C4"/>
    <w:rsid w:val="00CE294E"/>
    <w:rsid w:val="00CE2A01"/>
    <w:rsid w:val="00CE3670"/>
    <w:rsid w:val="00CE3CD2"/>
    <w:rsid w:val="00CE3DAE"/>
    <w:rsid w:val="00CE592D"/>
    <w:rsid w:val="00CE5963"/>
    <w:rsid w:val="00CE59E7"/>
    <w:rsid w:val="00CE6834"/>
    <w:rsid w:val="00CE7F12"/>
    <w:rsid w:val="00CF0865"/>
    <w:rsid w:val="00CF08C9"/>
    <w:rsid w:val="00CF11C7"/>
    <w:rsid w:val="00CF1367"/>
    <w:rsid w:val="00CF22C9"/>
    <w:rsid w:val="00CF2342"/>
    <w:rsid w:val="00CF2373"/>
    <w:rsid w:val="00CF3BC3"/>
    <w:rsid w:val="00CF5A11"/>
    <w:rsid w:val="00CF5E84"/>
    <w:rsid w:val="00CF5ECB"/>
    <w:rsid w:val="00CF6753"/>
    <w:rsid w:val="00D00062"/>
    <w:rsid w:val="00D00988"/>
    <w:rsid w:val="00D0165B"/>
    <w:rsid w:val="00D01E4E"/>
    <w:rsid w:val="00D031F2"/>
    <w:rsid w:val="00D03589"/>
    <w:rsid w:val="00D039DD"/>
    <w:rsid w:val="00D05FE1"/>
    <w:rsid w:val="00D06363"/>
    <w:rsid w:val="00D07D42"/>
    <w:rsid w:val="00D07EEB"/>
    <w:rsid w:val="00D101B8"/>
    <w:rsid w:val="00D10236"/>
    <w:rsid w:val="00D11416"/>
    <w:rsid w:val="00D11488"/>
    <w:rsid w:val="00D114FB"/>
    <w:rsid w:val="00D1151D"/>
    <w:rsid w:val="00D13941"/>
    <w:rsid w:val="00D13BDD"/>
    <w:rsid w:val="00D13DCC"/>
    <w:rsid w:val="00D142AF"/>
    <w:rsid w:val="00D1465F"/>
    <w:rsid w:val="00D14A59"/>
    <w:rsid w:val="00D14E1C"/>
    <w:rsid w:val="00D16D42"/>
    <w:rsid w:val="00D17123"/>
    <w:rsid w:val="00D17149"/>
    <w:rsid w:val="00D177F7"/>
    <w:rsid w:val="00D17AB8"/>
    <w:rsid w:val="00D17CD6"/>
    <w:rsid w:val="00D208AE"/>
    <w:rsid w:val="00D20E03"/>
    <w:rsid w:val="00D22D74"/>
    <w:rsid w:val="00D262E8"/>
    <w:rsid w:val="00D269B7"/>
    <w:rsid w:val="00D27D7E"/>
    <w:rsid w:val="00D30294"/>
    <w:rsid w:val="00D30683"/>
    <w:rsid w:val="00D30BAF"/>
    <w:rsid w:val="00D31ADE"/>
    <w:rsid w:val="00D31BE4"/>
    <w:rsid w:val="00D32365"/>
    <w:rsid w:val="00D32817"/>
    <w:rsid w:val="00D352FE"/>
    <w:rsid w:val="00D35B87"/>
    <w:rsid w:val="00D35E9E"/>
    <w:rsid w:val="00D36399"/>
    <w:rsid w:val="00D36E18"/>
    <w:rsid w:val="00D4165B"/>
    <w:rsid w:val="00D43DDF"/>
    <w:rsid w:val="00D43F5E"/>
    <w:rsid w:val="00D4446C"/>
    <w:rsid w:val="00D44BF8"/>
    <w:rsid w:val="00D4513D"/>
    <w:rsid w:val="00D45F1C"/>
    <w:rsid w:val="00D46A11"/>
    <w:rsid w:val="00D46EC4"/>
    <w:rsid w:val="00D47109"/>
    <w:rsid w:val="00D51549"/>
    <w:rsid w:val="00D516F0"/>
    <w:rsid w:val="00D51DA9"/>
    <w:rsid w:val="00D521A7"/>
    <w:rsid w:val="00D526EB"/>
    <w:rsid w:val="00D532F5"/>
    <w:rsid w:val="00D55092"/>
    <w:rsid w:val="00D552E7"/>
    <w:rsid w:val="00D55DC4"/>
    <w:rsid w:val="00D566EC"/>
    <w:rsid w:val="00D60AB7"/>
    <w:rsid w:val="00D6133F"/>
    <w:rsid w:val="00D62142"/>
    <w:rsid w:val="00D62251"/>
    <w:rsid w:val="00D622FC"/>
    <w:rsid w:val="00D62B0F"/>
    <w:rsid w:val="00D6479E"/>
    <w:rsid w:val="00D65128"/>
    <w:rsid w:val="00D655E4"/>
    <w:rsid w:val="00D668B7"/>
    <w:rsid w:val="00D66ECB"/>
    <w:rsid w:val="00D67534"/>
    <w:rsid w:val="00D675C8"/>
    <w:rsid w:val="00D70CDF"/>
    <w:rsid w:val="00D731B9"/>
    <w:rsid w:val="00D73D57"/>
    <w:rsid w:val="00D73E35"/>
    <w:rsid w:val="00D74230"/>
    <w:rsid w:val="00D75F4C"/>
    <w:rsid w:val="00D76818"/>
    <w:rsid w:val="00D7759B"/>
    <w:rsid w:val="00D77F37"/>
    <w:rsid w:val="00D80254"/>
    <w:rsid w:val="00D8092E"/>
    <w:rsid w:val="00D809A3"/>
    <w:rsid w:val="00D82719"/>
    <w:rsid w:val="00D83FEC"/>
    <w:rsid w:val="00D85782"/>
    <w:rsid w:val="00D862DE"/>
    <w:rsid w:val="00D86CFC"/>
    <w:rsid w:val="00D874D9"/>
    <w:rsid w:val="00D87C48"/>
    <w:rsid w:val="00D903E9"/>
    <w:rsid w:val="00D907BF"/>
    <w:rsid w:val="00D91467"/>
    <w:rsid w:val="00D92CC5"/>
    <w:rsid w:val="00D92D39"/>
    <w:rsid w:val="00D93246"/>
    <w:rsid w:val="00D93554"/>
    <w:rsid w:val="00D954AF"/>
    <w:rsid w:val="00D96067"/>
    <w:rsid w:val="00DA0ECB"/>
    <w:rsid w:val="00DA302C"/>
    <w:rsid w:val="00DA6D3C"/>
    <w:rsid w:val="00DA6F40"/>
    <w:rsid w:val="00DA7045"/>
    <w:rsid w:val="00DA73D0"/>
    <w:rsid w:val="00DB0004"/>
    <w:rsid w:val="00DB02CD"/>
    <w:rsid w:val="00DB02FA"/>
    <w:rsid w:val="00DB0556"/>
    <w:rsid w:val="00DB0B6B"/>
    <w:rsid w:val="00DB1431"/>
    <w:rsid w:val="00DB3C5D"/>
    <w:rsid w:val="00DB43EF"/>
    <w:rsid w:val="00DB48B3"/>
    <w:rsid w:val="00DB4FA9"/>
    <w:rsid w:val="00DB58EF"/>
    <w:rsid w:val="00DB63E3"/>
    <w:rsid w:val="00DB7140"/>
    <w:rsid w:val="00DB7C9A"/>
    <w:rsid w:val="00DC0CCA"/>
    <w:rsid w:val="00DC0CDE"/>
    <w:rsid w:val="00DC2FA1"/>
    <w:rsid w:val="00DC348A"/>
    <w:rsid w:val="00DC4D49"/>
    <w:rsid w:val="00DC5E1C"/>
    <w:rsid w:val="00DC6292"/>
    <w:rsid w:val="00DD0170"/>
    <w:rsid w:val="00DD0D38"/>
    <w:rsid w:val="00DD1A01"/>
    <w:rsid w:val="00DD470C"/>
    <w:rsid w:val="00DD59AD"/>
    <w:rsid w:val="00DD66B2"/>
    <w:rsid w:val="00DD66ED"/>
    <w:rsid w:val="00DD6741"/>
    <w:rsid w:val="00DD7923"/>
    <w:rsid w:val="00DE01F0"/>
    <w:rsid w:val="00DE2092"/>
    <w:rsid w:val="00DE23F0"/>
    <w:rsid w:val="00DE24B1"/>
    <w:rsid w:val="00DE314A"/>
    <w:rsid w:val="00DE3A25"/>
    <w:rsid w:val="00DE4F90"/>
    <w:rsid w:val="00DE60D8"/>
    <w:rsid w:val="00DE655B"/>
    <w:rsid w:val="00DE783F"/>
    <w:rsid w:val="00DE7898"/>
    <w:rsid w:val="00DF031B"/>
    <w:rsid w:val="00DF0824"/>
    <w:rsid w:val="00DF1007"/>
    <w:rsid w:val="00DF3F9E"/>
    <w:rsid w:val="00DF413A"/>
    <w:rsid w:val="00DF43AF"/>
    <w:rsid w:val="00DF46F8"/>
    <w:rsid w:val="00DF4946"/>
    <w:rsid w:val="00DF5F20"/>
    <w:rsid w:val="00DF6DFF"/>
    <w:rsid w:val="00DF6E28"/>
    <w:rsid w:val="00DF6EA9"/>
    <w:rsid w:val="00E00CAA"/>
    <w:rsid w:val="00E016F0"/>
    <w:rsid w:val="00E019D1"/>
    <w:rsid w:val="00E01CE1"/>
    <w:rsid w:val="00E01E4E"/>
    <w:rsid w:val="00E02499"/>
    <w:rsid w:val="00E02BCF"/>
    <w:rsid w:val="00E03193"/>
    <w:rsid w:val="00E03BDD"/>
    <w:rsid w:val="00E0415B"/>
    <w:rsid w:val="00E041D7"/>
    <w:rsid w:val="00E04EF7"/>
    <w:rsid w:val="00E05865"/>
    <w:rsid w:val="00E06141"/>
    <w:rsid w:val="00E06B0C"/>
    <w:rsid w:val="00E07D2B"/>
    <w:rsid w:val="00E07D7E"/>
    <w:rsid w:val="00E10110"/>
    <w:rsid w:val="00E10B6C"/>
    <w:rsid w:val="00E10FD7"/>
    <w:rsid w:val="00E11B5F"/>
    <w:rsid w:val="00E11D80"/>
    <w:rsid w:val="00E11DF3"/>
    <w:rsid w:val="00E1311C"/>
    <w:rsid w:val="00E134DF"/>
    <w:rsid w:val="00E15839"/>
    <w:rsid w:val="00E15CE9"/>
    <w:rsid w:val="00E165BF"/>
    <w:rsid w:val="00E165E7"/>
    <w:rsid w:val="00E17ED1"/>
    <w:rsid w:val="00E20328"/>
    <w:rsid w:val="00E2075A"/>
    <w:rsid w:val="00E22A94"/>
    <w:rsid w:val="00E22C5F"/>
    <w:rsid w:val="00E230D2"/>
    <w:rsid w:val="00E24FB3"/>
    <w:rsid w:val="00E25210"/>
    <w:rsid w:val="00E253F7"/>
    <w:rsid w:val="00E26896"/>
    <w:rsid w:val="00E303A7"/>
    <w:rsid w:val="00E30663"/>
    <w:rsid w:val="00E30683"/>
    <w:rsid w:val="00E31179"/>
    <w:rsid w:val="00E31DF8"/>
    <w:rsid w:val="00E323F7"/>
    <w:rsid w:val="00E3243A"/>
    <w:rsid w:val="00E327F9"/>
    <w:rsid w:val="00E33F87"/>
    <w:rsid w:val="00E37212"/>
    <w:rsid w:val="00E37945"/>
    <w:rsid w:val="00E40B6F"/>
    <w:rsid w:val="00E4135B"/>
    <w:rsid w:val="00E4135D"/>
    <w:rsid w:val="00E41772"/>
    <w:rsid w:val="00E42ABF"/>
    <w:rsid w:val="00E43799"/>
    <w:rsid w:val="00E45E09"/>
    <w:rsid w:val="00E4664A"/>
    <w:rsid w:val="00E470AD"/>
    <w:rsid w:val="00E47989"/>
    <w:rsid w:val="00E50AB0"/>
    <w:rsid w:val="00E51C5D"/>
    <w:rsid w:val="00E5223C"/>
    <w:rsid w:val="00E527E3"/>
    <w:rsid w:val="00E52D62"/>
    <w:rsid w:val="00E52EC5"/>
    <w:rsid w:val="00E53A6C"/>
    <w:rsid w:val="00E541FE"/>
    <w:rsid w:val="00E54468"/>
    <w:rsid w:val="00E546C0"/>
    <w:rsid w:val="00E56921"/>
    <w:rsid w:val="00E571CE"/>
    <w:rsid w:val="00E60DC6"/>
    <w:rsid w:val="00E6211B"/>
    <w:rsid w:val="00E629D4"/>
    <w:rsid w:val="00E63B14"/>
    <w:rsid w:val="00E63D3C"/>
    <w:rsid w:val="00E6408B"/>
    <w:rsid w:val="00E645B3"/>
    <w:rsid w:val="00E64C71"/>
    <w:rsid w:val="00E709B5"/>
    <w:rsid w:val="00E70B24"/>
    <w:rsid w:val="00E70C3E"/>
    <w:rsid w:val="00E70CA2"/>
    <w:rsid w:val="00E7168E"/>
    <w:rsid w:val="00E7179C"/>
    <w:rsid w:val="00E71AAA"/>
    <w:rsid w:val="00E73613"/>
    <w:rsid w:val="00E73809"/>
    <w:rsid w:val="00E7514F"/>
    <w:rsid w:val="00E76DC3"/>
    <w:rsid w:val="00E8141B"/>
    <w:rsid w:val="00E81624"/>
    <w:rsid w:val="00E81F69"/>
    <w:rsid w:val="00E829F1"/>
    <w:rsid w:val="00E82C8A"/>
    <w:rsid w:val="00E8325A"/>
    <w:rsid w:val="00E83EA1"/>
    <w:rsid w:val="00E8470C"/>
    <w:rsid w:val="00E86000"/>
    <w:rsid w:val="00E8794C"/>
    <w:rsid w:val="00E900B6"/>
    <w:rsid w:val="00E90835"/>
    <w:rsid w:val="00E91042"/>
    <w:rsid w:val="00E912DF"/>
    <w:rsid w:val="00E92953"/>
    <w:rsid w:val="00E92E81"/>
    <w:rsid w:val="00E93194"/>
    <w:rsid w:val="00E9355C"/>
    <w:rsid w:val="00E94183"/>
    <w:rsid w:val="00E946D4"/>
    <w:rsid w:val="00E94C52"/>
    <w:rsid w:val="00E94EE2"/>
    <w:rsid w:val="00E9530A"/>
    <w:rsid w:val="00E96FB1"/>
    <w:rsid w:val="00EA007D"/>
    <w:rsid w:val="00EA00DE"/>
    <w:rsid w:val="00EA05BC"/>
    <w:rsid w:val="00EA0740"/>
    <w:rsid w:val="00EA1415"/>
    <w:rsid w:val="00EA1F35"/>
    <w:rsid w:val="00EA3107"/>
    <w:rsid w:val="00EA4F5E"/>
    <w:rsid w:val="00EA54FA"/>
    <w:rsid w:val="00EA5771"/>
    <w:rsid w:val="00EA5B1C"/>
    <w:rsid w:val="00EA7594"/>
    <w:rsid w:val="00EA7CBF"/>
    <w:rsid w:val="00EB1826"/>
    <w:rsid w:val="00EB1BAD"/>
    <w:rsid w:val="00EB3771"/>
    <w:rsid w:val="00EB392C"/>
    <w:rsid w:val="00EB40A8"/>
    <w:rsid w:val="00EB416E"/>
    <w:rsid w:val="00EB433B"/>
    <w:rsid w:val="00EB5139"/>
    <w:rsid w:val="00EB55BE"/>
    <w:rsid w:val="00EB5D77"/>
    <w:rsid w:val="00EB6688"/>
    <w:rsid w:val="00EC03E7"/>
    <w:rsid w:val="00EC05BC"/>
    <w:rsid w:val="00EC06BA"/>
    <w:rsid w:val="00EC1EDE"/>
    <w:rsid w:val="00EC23A5"/>
    <w:rsid w:val="00EC32A8"/>
    <w:rsid w:val="00EC41B4"/>
    <w:rsid w:val="00EC78AF"/>
    <w:rsid w:val="00EC7D1F"/>
    <w:rsid w:val="00ED0468"/>
    <w:rsid w:val="00ED04C7"/>
    <w:rsid w:val="00ED071B"/>
    <w:rsid w:val="00ED078D"/>
    <w:rsid w:val="00ED109A"/>
    <w:rsid w:val="00ED27AC"/>
    <w:rsid w:val="00ED4C70"/>
    <w:rsid w:val="00ED7113"/>
    <w:rsid w:val="00ED7423"/>
    <w:rsid w:val="00EE1097"/>
    <w:rsid w:val="00EE2413"/>
    <w:rsid w:val="00EE26A9"/>
    <w:rsid w:val="00EE2B2F"/>
    <w:rsid w:val="00EE2D1A"/>
    <w:rsid w:val="00EE3584"/>
    <w:rsid w:val="00EE4457"/>
    <w:rsid w:val="00EE50D0"/>
    <w:rsid w:val="00EE5832"/>
    <w:rsid w:val="00EE5F91"/>
    <w:rsid w:val="00EE6195"/>
    <w:rsid w:val="00EF0984"/>
    <w:rsid w:val="00EF1913"/>
    <w:rsid w:val="00EF22AC"/>
    <w:rsid w:val="00EF44F4"/>
    <w:rsid w:val="00EF44FA"/>
    <w:rsid w:val="00EF52CC"/>
    <w:rsid w:val="00EF5E16"/>
    <w:rsid w:val="00EF66F7"/>
    <w:rsid w:val="00F00290"/>
    <w:rsid w:val="00F00E92"/>
    <w:rsid w:val="00F019EF"/>
    <w:rsid w:val="00F01FBF"/>
    <w:rsid w:val="00F0332F"/>
    <w:rsid w:val="00F036AB"/>
    <w:rsid w:val="00F038A0"/>
    <w:rsid w:val="00F046CD"/>
    <w:rsid w:val="00F0483A"/>
    <w:rsid w:val="00F04C00"/>
    <w:rsid w:val="00F04C06"/>
    <w:rsid w:val="00F05453"/>
    <w:rsid w:val="00F0549F"/>
    <w:rsid w:val="00F057E4"/>
    <w:rsid w:val="00F0588D"/>
    <w:rsid w:val="00F101FF"/>
    <w:rsid w:val="00F10DEA"/>
    <w:rsid w:val="00F10F79"/>
    <w:rsid w:val="00F116BB"/>
    <w:rsid w:val="00F14DAD"/>
    <w:rsid w:val="00F14F19"/>
    <w:rsid w:val="00F15B0D"/>
    <w:rsid w:val="00F15B90"/>
    <w:rsid w:val="00F16735"/>
    <w:rsid w:val="00F17DBC"/>
    <w:rsid w:val="00F20C62"/>
    <w:rsid w:val="00F20E33"/>
    <w:rsid w:val="00F22D47"/>
    <w:rsid w:val="00F2301C"/>
    <w:rsid w:val="00F23A5C"/>
    <w:rsid w:val="00F24FD6"/>
    <w:rsid w:val="00F25703"/>
    <w:rsid w:val="00F25A7C"/>
    <w:rsid w:val="00F26A0F"/>
    <w:rsid w:val="00F2712B"/>
    <w:rsid w:val="00F30DEF"/>
    <w:rsid w:val="00F32004"/>
    <w:rsid w:val="00F326D2"/>
    <w:rsid w:val="00F3293C"/>
    <w:rsid w:val="00F331AA"/>
    <w:rsid w:val="00F34039"/>
    <w:rsid w:val="00F34EB0"/>
    <w:rsid w:val="00F36B3A"/>
    <w:rsid w:val="00F4017C"/>
    <w:rsid w:val="00F40F8C"/>
    <w:rsid w:val="00F4155C"/>
    <w:rsid w:val="00F420CD"/>
    <w:rsid w:val="00F429BE"/>
    <w:rsid w:val="00F42A60"/>
    <w:rsid w:val="00F43337"/>
    <w:rsid w:val="00F43385"/>
    <w:rsid w:val="00F4517B"/>
    <w:rsid w:val="00F46677"/>
    <w:rsid w:val="00F46853"/>
    <w:rsid w:val="00F46D37"/>
    <w:rsid w:val="00F47A2B"/>
    <w:rsid w:val="00F507E5"/>
    <w:rsid w:val="00F50F51"/>
    <w:rsid w:val="00F514BC"/>
    <w:rsid w:val="00F516B4"/>
    <w:rsid w:val="00F51813"/>
    <w:rsid w:val="00F54B6C"/>
    <w:rsid w:val="00F54F18"/>
    <w:rsid w:val="00F5564F"/>
    <w:rsid w:val="00F56B08"/>
    <w:rsid w:val="00F5745F"/>
    <w:rsid w:val="00F6028A"/>
    <w:rsid w:val="00F61219"/>
    <w:rsid w:val="00F61677"/>
    <w:rsid w:val="00F6322F"/>
    <w:rsid w:val="00F63719"/>
    <w:rsid w:val="00F63747"/>
    <w:rsid w:val="00F64391"/>
    <w:rsid w:val="00F64CED"/>
    <w:rsid w:val="00F64D4B"/>
    <w:rsid w:val="00F64E17"/>
    <w:rsid w:val="00F6561B"/>
    <w:rsid w:val="00F6664D"/>
    <w:rsid w:val="00F67A24"/>
    <w:rsid w:val="00F70F90"/>
    <w:rsid w:val="00F71EC6"/>
    <w:rsid w:val="00F7261A"/>
    <w:rsid w:val="00F76D0B"/>
    <w:rsid w:val="00F76E97"/>
    <w:rsid w:val="00F77993"/>
    <w:rsid w:val="00F8015C"/>
    <w:rsid w:val="00F80AE2"/>
    <w:rsid w:val="00F80D77"/>
    <w:rsid w:val="00F815F1"/>
    <w:rsid w:val="00F81E4A"/>
    <w:rsid w:val="00F82463"/>
    <w:rsid w:val="00F830DF"/>
    <w:rsid w:val="00F852D4"/>
    <w:rsid w:val="00F86818"/>
    <w:rsid w:val="00F86975"/>
    <w:rsid w:val="00F873BB"/>
    <w:rsid w:val="00F90E11"/>
    <w:rsid w:val="00F92B4E"/>
    <w:rsid w:val="00F92E22"/>
    <w:rsid w:val="00F93322"/>
    <w:rsid w:val="00F933C3"/>
    <w:rsid w:val="00F93CFA"/>
    <w:rsid w:val="00F94088"/>
    <w:rsid w:val="00F94C38"/>
    <w:rsid w:val="00F950D1"/>
    <w:rsid w:val="00F95DE7"/>
    <w:rsid w:val="00F9796E"/>
    <w:rsid w:val="00F97E26"/>
    <w:rsid w:val="00FA0124"/>
    <w:rsid w:val="00FA0BD0"/>
    <w:rsid w:val="00FA481B"/>
    <w:rsid w:val="00FA5720"/>
    <w:rsid w:val="00FA5C74"/>
    <w:rsid w:val="00FA6123"/>
    <w:rsid w:val="00FA6623"/>
    <w:rsid w:val="00FA6DBE"/>
    <w:rsid w:val="00FA79B6"/>
    <w:rsid w:val="00FB0014"/>
    <w:rsid w:val="00FB03FC"/>
    <w:rsid w:val="00FB1072"/>
    <w:rsid w:val="00FB18F4"/>
    <w:rsid w:val="00FB27E3"/>
    <w:rsid w:val="00FB3466"/>
    <w:rsid w:val="00FB438A"/>
    <w:rsid w:val="00FB4696"/>
    <w:rsid w:val="00FB5F35"/>
    <w:rsid w:val="00FB666D"/>
    <w:rsid w:val="00FB7688"/>
    <w:rsid w:val="00FC03B5"/>
    <w:rsid w:val="00FC0818"/>
    <w:rsid w:val="00FC0C9C"/>
    <w:rsid w:val="00FC3338"/>
    <w:rsid w:val="00FC3476"/>
    <w:rsid w:val="00FC35F3"/>
    <w:rsid w:val="00FC45A8"/>
    <w:rsid w:val="00FC4E4F"/>
    <w:rsid w:val="00FC539F"/>
    <w:rsid w:val="00FC5FC2"/>
    <w:rsid w:val="00FC675F"/>
    <w:rsid w:val="00FC6E56"/>
    <w:rsid w:val="00FC6EDE"/>
    <w:rsid w:val="00FC6EF9"/>
    <w:rsid w:val="00FD0662"/>
    <w:rsid w:val="00FD08F1"/>
    <w:rsid w:val="00FD224B"/>
    <w:rsid w:val="00FD22FB"/>
    <w:rsid w:val="00FD2A74"/>
    <w:rsid w:val="00FD2C09"/>
    <w:rsid w:val="00FD3402"/>
    <w:rsid w:val="00FD3630"/>
    <w:rsid w:val="00FD43FC"/>
    <w:rsid w:val="00FD45C4"/>
    <w:rsid w:val="00FD534C"/>
    <w:rsid w:val="00FD5CAD"/>
    <w:rsid w:val="00FD725F"/>
    <w:rsid w:val="00FE0EE5"/>
    <w:rsid w:val="00FE1E49"/>
    <w:rsid w:val="00FE3359"/>
    <w:rsid w:val="00FE38DF"/>
    <w:rsid w:val="00FE43AF"/>
    <w:rsid w:val="00FE5102"/>
    <w:rsid w:val="00FE63F0"/>
    <w:rsid w:val="00FE6E74"/>
    <w:rsid w:val="00FE7DEA"/>
    <w:rsid w:val="00FE7FB8"/>
    <w:rsid w:val="00FF06C6"/>
    <w:rsid w:val="00FF0938"/>
    <w:rsid w:val="00FF101B"/>
    <w:rsid w:val="00FF1268"/>
    <w:rsid w:val="00FF2AC8"/>
    <w:rsid w:val="00FF33A1"/>
    <w:rsid w:val="00FF39F2"/>
    <w:rsid w:val="00FF3C6B"/>
    <w:rsid w:val="00FF463F"/>
    <w:rsid w:val="00FF51AF"/>
    <w:rsid w:val="00FF72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16BA38"/>
  <w15:docId w15:val="{3F18E81E-DBE5-4230-AC41-63AD1503B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0F8C"/>
    <w:pPr>
      <w:spacing w:after="0" w:line="240" w:lineRule="auto"/>
    </w:pPr>
    <w:rPr>
      <w:rFonts w:ascii="Times New Roman" w:eastAsia="Times New Roman" w:hAnsi="Times New Roman" w:cs="Times New Roman"/>
      <w:sz w:val="26"/>
      <w:szCs w:val="26"/>
      <w:lang w:eastAsia="ru-RU"/>
    </w:rPr>
  </w:style>
  <w:style w:type="paragraph" w:styleId="1">
    <w:name w:val="heading 1"/>
    <w:basedOn w:val="a"/>
    <w:next w:val="a"/>
    <w:link w:val="10"/>
    <w:uiPriority w:val="9"/>
    <w:qFormat/>
    <w:rsid w:val="00B2135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7E4488"/>
    <w:pPr>
      <w:keepNext/>
      <w:keepLines/>
      <w:spacing w:before="40"/>
      <w:outlineLvl w:val="1"/>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3F20E2"/>
  </w:style>
  <w:style w:type="paragraph" w:styleId="a4">
    <w:name w:val="header"/>
    <w:basedOn w:val="a"/>
    <w:link w:val="a5"/>
    <w:uiPriority w:val="99"/>
    <w:rsid w:val="003F20E2"/>
    <w:pPr>
      <w:tabs>
        <w:tab w:val="center" w:pos="4677"/>
        <w:tab w:val="right" w:pos="9355"/>
      </w:tabs>
    </w:pPr>
  </w:style>
  <w:style w:type="character" w:customStyle="1" w:styleId="a5">
    <w:name w:val="Верхний колонтитул Знак"/>
    <w:basedOn w:val="a0"/>
    <w:link w:val="a4"/>
    <w:uiPriority w:val="99"/>
    <w:rsid w:val="003F20E2"/>
    <w:rPr>
      <w:rFonts w:ascii="Times New Roman" w:eastAsia="Times New Roman" w:hAnsi="Times New Roman" w:cs="Times New Roman"/>
      <w:sz w:val="26"/>
      <w:szCs w:val="26"/>
      <w:lang w:eastAsia="ru-RU"/>
    </w:rPr>
  </w:style>
  <w:style w:type="paragraph" w:styleId="21">
    <w:name w:val="Body Text 2"/>
    <w:basedOn w:val="a"/>
    <w:link w:val="22"/>
    <w:uiPriority w:val="99"/>
    <w:rsid w:val="003F20E2"/>
    <w:pPr>
      <w:spacing w:after="120" w:line="480" w:lineRule="auto"/>
    </w:pPr>
  </w:style>
  <w:style w:type="character" w:customStyle="1" w:styleId="22">
    <w:name w:val="Основной текст 2 Знак"/>
    <w:basedOn w:val="a0"/>
    <w:link w:val="21"/>
    <w:uiPriority w:val="99"/>
    <w:rsid w:val="003F20E2"/>
    <w:rPr>
      <w:rFonts w:ascii="Times New Roman" w:eastAsia="Times New Roman" w:hAnsi="Times New Roman" w:cs="Times New Roman"/>
      <w:sz w:val="26"/>
      <w:szCs w:val="26"/>
      <w:lang w:eastAsia="ru-RU"/>
    </w:rPr>
  </w:style>
  <w:style w:type="paragraph" w:styleId="23">
    <w:name w:val="Body Text Indent 2"/>
    <w:basedOn w:val="a"/>
    <w:link w:val="24"/>
    <w:uiPriority w:val="99"/>
    <w:rsid w:val="003F20E2"/>
    <w:pPr>
      <w:spacing w:after="120" w:line="480" w:lineRule="auto"/>
      <w:ind w:left="283"/>
    </w:pPr>
  </w:style>
  <w:style w:type="character" w:customStyle="1" w:styleId="24">
    <w:name w:val="Основной текст с отступом 2 Знак"/>
    <w:basedOn w:val="a0"/>
    <w:link w:val="23"/>
    <w:uiPriority w:val="99"/>
    <w:rsid w:val="003F20E2"/>
    <w:rPr>
      <w:rFonts w:ascii="Times New Roman" w:eastAsia="Times New Roman" w:hAnsi="Times New Roman" w:cs="Times New Roman"/>
      <w:sz w:val="26"/>
      <w:szCs w:val="26"/>
      <w:lang w:eastAsia="ru-RU"/>
    </w:rPr>
  </w:style>
  <w:style w:type="paragraph" w:styleId="3">
    <w:name w:val="Body Text Indent 3"/>
    <w:basedOn w:val="a"/>
    <w:link w:val="30"/>
    <w:uiPriority w:val="99"/>
    <w:rsid w:val="003F20E2"/>
    <w:pPr>
      <w:spacing w:after="120"/>
      <w:ind w:left="283"/>
    </w:pPr>
    <w:rPr>
      <w:sz w:val="16"/>
      <w:szCs w:val="16"/>
    </w:rPr>
  </w:style>
  <w:style w:type="character" w:customStyle="1" w:styleId="30">
    <w:name w:val="Основной текст с отступом 3 Знак"/>
    <w:basedOn w:val="a0"/>
    <w:link w:val="3"/>
    <w:uiPriority w:val="99"/>
    <w:rsid w:val="003F20E2"/>
    <w:rPr>
      <w:rFonts w:ascii="Times New Roman" w:eastAsia="Times New Roman" w:hAnsi="Times New Roman" w:cs="Times New Roman"/>
      <w:sz w:val="16"/>
      <w:szCs w:val="16"/>
      <w:lang w:eastAsia="ru-RU"/>
    </w:rPr>
  </w:style>
  <w:style w:type="paragraph" w:styleId="a6">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Table_Footnote_last,Знак1,З Знак Знак,З,Знак"/>
    <w:basedOn w:val="a"/>
    <w:link w:val="a7"/>
    <w:uiPriority w:val="99"/>
    <w:qFormat/>
    <w:rsid w:val="003F20E2"/>
    <w:rPr>
      <w:sz w:val="20"/>
      <w:szCs w:val="20"/>
    </w:rPr>
  </w:style>
  <w:style w:type="character" w:customStyle="1" w:styleId="a7">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 Знак"/>
    <w:basedOn w:val="a0"/>
    <w:link w:val="a6"/>
    <w:uiPriority w:val="99"/>
    <w:rsid w:val="003F20E2"/>
    <w:rPr>
      <w:rFonts w:ascii="Times New Roman" w:eastAsia="Times New Roman" w:hAnsi="Times New Roman" w:cs="Times New Roman"/>
      <w:sz w:val="20"/>
      <w:szCs w:val="20"/>
      <w:lang w:eastAsia="ru-RU"/>
    </w:rPr>
  </w:style>
  <w:style w:type="character" w:styleId="a8">
    <w:name w:val="footnote reference"/>
    <w:basedOn w:val="a0"/>
    <w:rsid w:val="003F20E2"/>
    <w:rPr>
      <w:vertAlign w:val="superscript"/>
    </w:rPr>
  </w:style>
  <w:style w:type="paragraph" w:customStyle="1" w:styleId="ConsPlusNormal">
    <w:name w:val="ConsPlusNormal"/>
    <w:rsid w:val="003F20E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31">
    <w:name w:val="Стиль3"/>
    <w:basedOn w:val="23"/>
    <w:rsid w:val="003F20E2"/>
    <w:pPr>
      <w:widowControl w:val="0"/>
      <w:tabs>
        <w:tab w:val="num" w:pos="3827"/>
      </w:tabs>
      <w:adjustRightInd w:val="0"/>
      <w:spacing w:after="0" w:line="240" w:lineRule="auto"/>
      <w:ind w:left="3600"/>
      <w:jc w:val="both"/>
      <w:textAlignment w:val="baseline"/>
    </w:pPr>
    <w:rPr>
      <w:sz w:val="24"/>
      <w:szCs w:val="20"/>
    </w:rPr>
  </w:style>
  <w:style w:type="paragraph" w:styleId="a9">
    <w:name w:val="Body Text"/>
    <w:basedOn w:val="a"/>
    <w:link w:val="aa"/>
    <w:uiPriority w:val="99"/>
    <w:unhideWhenUsed/>
    <w:rsid w:val="003F20E2"/>
    <w:pPr>
      <w:spacing w:after="120"/>
    </w:pPr>
  </w:style>
  <w:style w:type="character" w:customStyle="1" w:styleId="aa">
    <w:name w:val="Основной текст Знак"/>
    <w:basedOn w:val="a0"/>
    <w:link w:val="a9"/>
    <w:uiPriority w:val="99"/>
    <w:rsid w:val="003F20E2"/>
    <w:rPr>
      <w:rFonts w:ascii="Times New Roman" w:eastAsia="Times New Roman" w:hAnsi="Times New Roman" w:cs="Times New Roman"/>
      <w:sz w:val="26"/>
      <w:szCs w:val="26"/>
      <w:lang w:eastAsia="ru-RU"/>
    </w:rPr>
  </w:style>
  <w:style w:type="paragraph" w:styleId="ab">
    <w:name w:val="Balloon Text"/>
    <w:basedOn w:val="a"/>
    <w:link w:val="ac"/>
    <w:uiPriority w:val="99"/>
    <w:semiHidden/>
    <w:unhideWhenUsed/>
    <w:rsid w:val="00FD43FC"/>
    <w:rPr>
      <w:rFonts w:ascii="Tahoma" w:hAnsi="Tahoma" w:cs="Tahoma"/>
      <w:sz w:val="16"/>
      <w:szCs w:val="16"/>
    </w:rPr>
  </w:style>
  <w:style w:type="character" w:customStyle="1" w:styleId="ac">
    <w:name w:val="Текст выноски Знак"/>
    <w:basedOn w:val="a0"/>
    <w:link w:val="ab"/>
    <w:uiPriority w:val="99"/>
    <w:semiHidden/>
    <w:rsid w:val="00FD43FC"/>
    <w:rPr>
      <w:rFonts w:ascii="Tahoma" w:eastAsia="Times New Roman" w:hAnsi="Tahoma" w:cs="Tahoma"/>
      <w:sz w:val="16"/>
      <w:szCs w:val="16"/>
      <w:lang w:eastAsia="ru-RU"/>
    </w:rPr>
  </w:style>
  <w:style w:type="paragraph" w:styleId="ad">
    <w:name w:val="List Paragraph"/>
    <w:basedOn w:val="a"/>
    <w:link w:val="ae"/>
    <w:uiPriority w:val="34"/>
    <w:qFormat/>
    <w:pPr>
      <w:ind w:left="720"/>
      <w:contextualSpacing/>
    </w:pPr>
  </w:style>
  <w:style w:type="paragraph" w:styleId="af">
    <w:name w:val="Revision"/>
    <w:hidden/>
    <w:uiPriority w:val="99"/>
    <w:semiHidden/>
    <w:rsid w:val="00560386"/>
    <w:pPr>
      <w:spacing w:after="0" w:line="240" w:lineRule="auto"/>
    </w:pPr>
    <w:rPr>
      <w:rFonts w:ascii="Times New Roman" w:eastAsia="Times New Roman" w:hAnsi="Times New Roman" w:cs="Times New Roman"/>
      <w:sz w:val="26"/>
      <w:szCs w:val="26"/>
      <w:lang w:eastAsia="ru-RU"/>
    </w:rPr>
  </w:style>
  <w:style w:type="table" w:styleId="af0">
    <w:name w:val="Table Grid"/>
    <w:basedOn w:val="a1"/>
    <w:uiPriority w:val="59"/>
    <w:rsid w:val="008876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basedOn w:val="a0"/>
    <w:uiPriority w:val="99"/>
    <w:unhideWhenUsed/>
    <w:rsid w:val="00776CA7"/>
    <w:rPr>
      <w:sz w:val="16"/>
      <w:szCs w:val="16"/>
    </w:rPr>
  </w:style>
  <w:style w:type="paragraph" w:styleId="af2">
    <w:name w:val="annotation text"/>
    <w:basedOn w:val="a"/>
    <w:link w:val="af3"/>
    <w:uiPriority w:val="99"/>
    <w:unhideWhenUsed/>
    <w:rsid w:val="00776CA7"/>
    <w:rPr>
      <w:sz w:val="20"/>
      <w:szCs w:val="20"/>
    </w:rPr>
  </w:style>
  <w:style w:type="character" w:customStyle="1" w:styleId="af3">
    <w:name w:val="Текст примечания Знак"/>
    <w:basedOn w:val="a0"/>
    <w:link w:val="af2"/>
    <w:uiPriority w:val="99"/>
    <w:rsid w:val="00776CA7"/>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semiHidden/>
    <w:unhideWhenUsed/>
    <w:rsid w:val="00776CA7"/>
    <w:rPr>
      <w:b/>
      <w:bCs/>
    </w:rPr>
  </w:style>
  <w:style w:type="character" w:customStyle="1" w:styleId="af5">
    <w:name w:val="Тема примечания Знак"/>
    <w:basedOn w:val="af3"/>
    <w:link w:val="af4"/>
    <w:uiPriority w:val="99"/>
    <w:semiHidden/>
    <w:rsid w:val="00776CA7"/>
    <w:rPr>
      <w:rFonts w:ascii="Times New Roman" w:eastAsia="Times New Roman" w:hAnsi="Times New Roman" w:cs="Times New Roman"/>
      <w:b/>
      <w:bCs/>
      <w:sz w:val="20"/>
      <w:szCs w:val="20"/>
      <w:lang w:eastAsia="ru-RU"/>
    </w:rPr>
  </w:style>
  <w:style w:type="table" w:styleId="af6">
    <w:name w:val="Light Shading"/>
    <w:basedOn w:val="a1"/>
    <w:uiPriority w:val="60"/>
    <w:rsid w:val="005715A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af7">
    <w:name w:val="footer"/>
    <w:basedOn w:val="a"/>
    <w:link w:val="af8"/>
    <w:uiPriority w:val="99"/>
    <w:unhideWhenUsed/>
    <w:rsid w:val="00B4357E"/>
    <w:pPr>
      <w:tabs>
        <w:tab w:val="center" w:pos="4677"/>
        <w:tab w:val="right" w:pos="9355"/>
      </w:tabs>
    </w:pPr>
  </w:style>
  <w:style w:type="character" w:customStyle="1" w:styleId="af8">
    <w:name w:val="Нижний колонтитул Знак"/>
    <w:basedOn w:val="a0"/>
    <w:link w:val="af7"/>
    <w:uiPriority w:val="99"/>
    <w:rsid w:val="00B4357E"/>
    <w:rPr>
      <w:rFonts w:ascii="Times New Roman" w:eastAsia="Times New Roman" w:hAnsi="Times New Roman" w:cs="Times New Roman"/>
      <w:sz w:val="26"/>
      <w:szCs w:val="26"/>
      <w:lang w:eastAsia="ru-RU"/>
    </w:rPr>
  </w:style>
  <w:style w:type="paragraph" w:styleId="af9">
    <w:name w:val="No Spacing"/>
    <w:uiPriority w:val="99"/>
    <w:qFormat/>
    <w:rsid w:val="006443A2"/>
    <w:pPr>
      <w:spacing w:after="0" w:line="240" w:lineRule="auto"/>
    </w:pPr>
    <w:rPr>
      <w:rFonts w:ascii="Calibri" w:eastAsia="Calibri" w:hAnsi="Calibri" w:cs="Times New Roman"/>
    </w:rPr>
  </w:style>
  <w:style w:type="character" w:customStyle="1" w:styleId="ae">
    <w:name w:val="Абзац списка Знак"/>
    <w:link w:val="ad"/>
    <w:uiPriority w:val="34"/>
    <w:rsid w:val="006443A2"/>
    <w:rPr>
      <w:rFonts w:ascii="Times New Roman" w:eastAsia="Times New Roman" w:hAnsi="Times New Roman" w:cs="Times New Roman"/>
      <w:sz w:val="26"/>
      <w:szCs w:val="26"/>
      <w:lang w:eastAsia="ru-RU"/>
    </w:rPr>
  </w:style>
  <w:style w:type="character" w:customStyle="1" w:styleId="10">
    <w:name w:val="Заголовок 1 Знак"/>
    <w:basedOn w:val="a0"/>
    <w:link w:val="1"/>
    <w:uiPriority w:val="9"/>
    <w:rsid w:val="00B21359"/>
    <w:rPr>
      <w:rFonts w:asciiTheme="majorHAnsi" w:eastAsiaTheme="majorEastAsia" w:hAnsiTheme="majorHAnsi" w:cstheme="majorBidi"/>
      <w:b/>
      <w:bCs/>
      <w:color w:val="365F91" w:themeColor="accent1" w:themeShade="BF"/>
      <w:sz w:val="28"/>
      <w:szCs w:val="28"/>
      <w:lang w:eastAsia="ru-RU"/>
    </w:rPr>
  </w:style>
  <w:style w:type="paragraph" w:styleId="afa">
    <w:name w:val="TOC Heading"/>
    <w:basedOn w:val="1"/>
    <w:next w:val="a"/>
    <w:uiPriority w:val="39"/>
    <w:semiHidden/>
    <w:unhideWhenUsed/>
    <w:qFormat/>
    <w:rsid w:val="00B21359"/>
    <w:pPr>
      <w:spacing w:line="276" w:lineRule="auto"/>
      <w:outlineLvl w:val="9"/>
    </w:pPr>
  </w:style>
  <w:style w:type="paragraph" w:styleId="11">
    <w:name w:val="toc 1"/>
    <w:basedOn w:val="a"/>
    <w:next w:val="a"/>
    <w:autoRedefine/>
    <w:uiPriority w:val="39"/>
    <w:unhideWhenUsed/>
    <w:qFormat/>
    <w:rsid w:val="00EA1F35"/>
    <w:pPr>
      <w:tabs>
        <w:tab w:val="right" w:leader="dot" w:pos="9344"/>
      </w:tabs>
      <w:spacing w:after="240"/>
    </w:pPr>
  </w:style>
  <w:style w:type="paragraph" w:styleId="25">
    <w:name w:val="toc 2"/>
    <w:basedOn w:val="a"/>
    <w:next w:val="a"/>
    <w:autoRedefine/>
    <w:uiPriority w:val="39"/>
    <w:unhideWhenUsed/>
    <w:qFormat/>
    <w:rsid w:val="00B21359"/>
    <w:pPr>
      <w:spacing w:after="100" w:line="276" w:lineRule="auto"/>
      <w:ind w:left="220"/>
    </w:pPr>
    <w:rPr>
      <w:rFonts w:asciiTheme="minorHAnsi" w:eastAsiaTheme="minorEastAsia" w:hAnsiTheme="minorHAnsi" w:cstheme="minorBidi"/>
      <w:sz w:val="22"/>
      <w:szCs w:val="22"/>
    </w:rPr>
  </w:style>
  <w:style w:type="paragraph" w:styleId="32">
    <w:name w:val="toc 3"/>
    <w:basedOn w:val="a"/>
    <w:next w:val="a"/>
    <w:autoRedefine/>
    <w:uiPriority w:val="39"/>
    <w:unhideWhenUsed/>
    <w:qFormat/>
    <w:rsid w:val="00B21359"/>
    <w:pPr>
      <w:spacing w:after="100" w:line="276" w:lineRule="auto"/>
      <w:ind w:left="440"/>
    </w:pPr>
    <w:rPr>
      <w:rFonts w:asciiTheme="minorHAnsi" w:eastAsiaTheme="minorEastAsia" w:hAnsiTheme="minorHAnsi" w:cstheme="minorBidi"/>
      <w:sz w:val="22"/>
      <w:szCs w:val="22"/>
    </w:rPr>
  </w:style>
  <w:style w:type="paragraph" w:styleId="4">
    <w:name w:val="toc 4"/>
    <w:basedOn w:val="a"/>
    <w:next w:val="a"/>
    <w:autoRedefine/>
    <w:uiPriority w:val="39"/>
    <w:unhideWhenUsed/>
    <w:rsid w:val="00B21359"/>
    <w:pPr>
      <w:spacing w:after="100" w:line="276" w:lineRule="auto"/>
      <w:ind w:left="660"/>
    </w:pPr>
    <w:rPr>
      <w:rFonts w:asciiTheme="minorHAnsi" w:eastAsiaTheme="minorEastAsia" w:hAnsiTheme="minorHAnsi" w:cstheme="minorBidi"/>
      <w:sz w:val="22"/>
      <w:szCs w:val="22"/>
    </w:rPr>
  </w:style>
  <w:style w:type="paragraph" w:styleId="5">
    <w:name w:val="toc 5"/>
    <w:basedOn w:val="a"/>
    <w:next w:val="a"/>
    <w:autoRedefine/>
    <w:uiPriority w:val="39"/>
    <w:unhideWhenUsed/>
    <w:rsid w:val="00B21359"/>
    <w:pPr>
      <w:spacing w:after="100" w:line="276" w:lineRule="auto"/>
      <w:ind w:left="880"/>
    </w:pPr>
    <w:rPr>
      <w:rFonts w:asciiTheme="minorHAnsi" w:eastAsiaTheme="minorEastAsia" w:hAnsiTheme="minorHAnsi" w:cstheme="minorBidi"/>
      <w:sz w:val="22"/>
      <w:szCs w:val="22"/>
    </w:rPr>
  </w:style>
  <w:style w:type="paragraph" w:styleId="6">
    <w:name w:val="toc 6"/>
    <w:basedOn w:val="a"/>
    <w:next w:val="a"/>
    <w:autoRedefine/>
    <w:uiPriority w:val="39"/>
    <w:unhideWhenUsed/>
    <w:rsid w:val="00B21359"/>
    <w:pPr>
      <w:spacing w:after="100" w:line="276" w:lineRule="auto"/>
      <w:ind w:left="1100"/>
    </w:pPr>
    <w:rPr>
      <w:rFonts w:asciiTheme="minorHAnsi" w:eastAsiaTheme="minorEastAsia" w:hAnsiTheme="minorHAnsi" w:cstheme="minorBidi"/>
      <w:sz w:val="22"/>
      <w:szCs w:val="22"/>
    </w:rPr>
  </w:style>
  <w:style w:type="paragraph" w:styleId="7">
    <w:name w:val="toc 7"/>
    <w:basedOn w:val="a"/>
    <w:next w:val="a"/>
    <w:autoRedefine/>
    <w:uiPriority w:val="39"/>
    <w:unhideWhenUsed/>
    <w:rsid w:val="00B21359"/>
    <w:pPr>
      <w:spacing w:after="100" w:line="276" w:lineRule="auto"/>
      <w:ind w:left="1320"/>
    </w:pPr>
    <w:rPr>
      <w:rFonts w:asciiTheme="minorHAnsi" w:eastAsiaTheme="minorEastAsia" w:hAnsiTheme="minorHAnsi" w:cstheme="minorBidi"/>
      <w:sz w:val="22"/>
      <w:szCs w:val="22"/>
    </w:rPr>
  </w:style>
  <w:style w:type="paragraph" w:styleId="8">
    <w:name w:val="toc 8"/>
    <w:basedOn w:val="a"/>
    <w:next w:val="a"/>
    <w:autoRedefine/>
    <w:uiPriority w:val="39"/>
    <w:unhideWhenUsed/>
    <w:rsid w:val="00B21359"/>
    <w:pPr>
      <w:spacing w:after="100" w:line="276" w:lineRule="auto"/>
      <w:ind w:left="1540"/>
    </w:pPr>
    <w:rPr>
      <w:rFonts w:asciiTheme="minorHAnsi" w:eastAsiaTheme="minorEastAsia" w:hAnsiTheme="minorHAnsi" w:cstheme="minorBidi"/>
      <w:sz w:val="22"/>
      <w:szCs w:val="22"/>
    </w:rPr>
  </w:style>
  <w:style w:type="paragraph" w:styleId="9">
    <w:name w:val="toc 9"/>
    <w:basedOn w:val="a"/>
    <w:next w:val="a"/>
    <w:autoRedefine/>
    <w:uiPriority w:val="39"/>
    <w:unhideWhenUsed/>
    <w:rsid w:val="00B21359"/>
    <w:pPr>
      <w:spacing w:after="100" w:line="276" w:lineRule="auto"/>
      <w:ind w:left="1760"/>
    </w:pPr>
    <w:rPr>
      <w:rFonts w:asciiTheme="minorHAnsi" w:eastAsiaTheme="minorEastAsia" w:hAnsiTheme="minorHAnsi" w:cstheme="minorBidi"/>
      <w:sz w:val="22"/>
      <w:szCs w:val="22"/>
    </w:rPr>
  </w:style>
  <w:style w:type="character" w:styleId="afb">
    <w:name w:val="Hyperlink"/>
    <w:basedOn w:val="a0"/>
    <w:uiPriority w:val="99"/>
    <w:unhideWhenUsed/>
    <w:rsid w:val="00B21359"/>
    <w:rPr>
      <w:color w:val="0000FF" w:themeColor="hyperlink"/>
      <w:u w:val="single"/>
    </w:rPr>
  </w:style>
  <w:style w:type="paragraph" w:styleId="afc">
    <w:name w:val="endnote text"/>
    <w:basedOn w:val="a"/>
    <w:link w:val="afd"/>
    <w:uiPriority w:val="99"/>
    <w:semiHidden/>
    <w:unhideWhenUsed/>
    <w:rsid w:val="00490920"/>
    <w:rPr>
      <w:sz w:val="20"/>
      <w:szCs w:val="20"/>
    </w:rPr>
  </w:style>
  <w:style w:type="character" w:customStyle="1" w:styleId="afd">
    <w:name w:val="Текст концевой сноски Знак"/>
    <w:basedOn w:val="a0"/>
    <w:link w:val="afc"/>
    <w:uiPriority w:val="99"/>
    <w:semiHidden/>
    <w:rsid w:val="00490920"/>
    <w:rPr>
      <w:rFonts w:ascii="Times New Roman" w:eastAsia="Times New Roman" w:hAnsi="Times New Roman" w:cs="Times New Roman"/>
      <w:sz w:val="20"/>
      <w:szCs w:val="20"/>
      <w:lang w:eastAsia="ru-RU"/>
    </w:rPr>
  </w:style>
  <w:style w:type="character" w:styleId="afe">
    <w:name w:val="endnote reference"/>
    <w:basedOn w:val="a0"/>
    <w:uiPriority w:val="99"/>
    <w:semiHidden/>
    <w:unhideWhenUsed/>
    <w:rsid w:val="00490920"/>
    <w:rPr>
      <w:vertAlign w:val="superscript"/>
    </w:rPr>
  </w:style>
  <w:style w:type="character" w:customStyle="1" w:styleId="20">
    <w:name w:val="Заголовок 2 Знак"/>
    <w:basedOn w:val="a0"/>
    <w:link w:val="2"/>
    <w:uiPriority w:val="9"/>
    <w:rsid w:val="007E4488"/>
    <w:rPr>
      <w:rFonts w:asciiTheme="majorHAnsi" w:eastAsiaTheme="majorEastAsia" w:hAnsiTheme="majorHAnsi" w:cstheme="majorBidi"/>
      <w:color w:val="365F91" w:themeColor="accent1" w:themeShade="BF"/>
      <w:sz w:val="26"/>
      <w:szCs w:val="26"/>
      <w:lang w:eastAsia="ru-RU"/>
    </w:rPr>
  </w:style>
  <w:style w:type="character" w:styleId="aff">
    <w:name w:val="Strong"/>
    <w:basedOn w:val="a0"/>
    <w:uiPriority w:val="22"/>
    <w:qFormat/>
    <w:rsid w:val="00AB793E"/>
    <w:rPr>
      <w:b/>
      <w:bCs/>
    </w:rPr>
  </w:style>
  <w:style w:type="table" w:customStyle="1" w:styleId="12">
    <w:name w:val="Сетка таблицы1"/>
    <w:basedOn w:val="a1"/>
    <w:next w:val="af0"/>
    <w:uiPriority w:val="59"/>
    <w:rsid w:val="00981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basedOn w:val="a0"/>
    <w:rsid w:val="0019047B"/>
  </w:style>
  <w:style w:type="character" w:customStyle="1" w:styleId="26">
    <w:name w:val="Текст сноски Знак Знак Знак2"/>
    <w:aliases w:val="Текст сноски Знак1 Знак Знак1,Текст сноски Знак Знак Знак Знак1,Текст сноски Знак Знак Знак Знак Знак Знак Знак Знак2,Текст сноски Знак Знак Знак Знак Знак Знак Знак Знак Знак1,Знак Знак1,Знак1 Знак1"/>
    <w:basedOn w:val="a0"/>
    <w:uiPriority w:val="99"/>
    <w:semiHidden/>
    <w:locked/>
    <w:rsid w:val="009E39B4"/>
    <w:rPr>
      <w:sz w:val="20"/>
      <w:szCs w:val="20"/>
    </w:rPr>
  </w:style>
  <w:style w:type="character" w:customStyle="1" w:styleId="27">
    <w:name w:val="Основной текст (2)"/>
    <w:basedOn w:val="a0"/>
    <w:rsid w:val="00B64EF9"/>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paragraph" w:customStyle="1" w:styleId="aff0">
    <w:name w:val="Текст договора"/>
    <w:basedOn w:val="a"/>
    <w:rsid w:val="009350A2"/>
    <w:pPr>
      <w:tabs>
        <w:tab w:val="num" w:pos="720"/>
      </w:tabs>
      <w:spacing w:line="240" w:lineRule="atLeast"/>
      <w:jc w:val="both"/>
    </w:pPr>
    <w:rPr>
      <w:rFonts w:ascii="Arial" w:hAnsi="Arial"/>
      <w:sz w:val="16"/>
      <w:szCs w:val="20"/>
    </w:rPr>
  </w:style>
  <w:style w:type="character" w:customStyle="1" w:styleId="apple-converted-space">
    <w:name w:val="apple-converted-space"/>
    <w:rsid w:val="006272BC"/>
  </w:style>
  <w:style w:type="character" w:styleId="aff1">
    <w:name w:val="Emphasis"/>
    <w:basedOn w:val="a0"/>
    <w:uiPriority w:val="20"/>
    <w:qFormat/>
    <w:rsid w:val="006272BC"/>
    <w:rPr>
      <w:i/>
      <w:iCs/>
    </w:rPr>
  </w:style>
  <w:style w:type="paragraph" w:customStyle="1" w:styleId="Default">
    <w:name w:val="Default"/>
    <w:rsid w:val="002D4596"/>
    <w:pPr>
      <w:autoSpaceDE w:val="0"/>
      <w:autoSpaceDN w:val="0"/>
      <w:adjustRightInd w:val="0"/>
      <w:spacing w:after="0" w:line="240" w:lineRule="auto"/>
    </w:pPr>
    <w:rPr>
      <w:rFonts w:ascii="Arial" w:hAnsi="Arial" w:cs="Arial"/>
      <w:color w:val="000000"/>
      <w:sz w:val="24"/>
      <w:szCs w:val="24"/>
    </w:rPr>
  </w:style>
  <w:style w:type="paragraph" w:styleId="aff2">
    <w:name w:val="Normal (Web)"/>
    <w:basedOn w:val="a"/>
    <w:uiPriority w:val="99"/>
    <w:unhideWhenUsed/>
    <w:rsid w:val="00E230D2"/>
    <w:pPr>
      <w:spacing w:before="100" w:beforeAutospacing="1" w:after="100" w:afterAutospacing="1"/>
    </w:pPr>
    <w:rPr>
      <w:sz w:val="24"/>
      <w:szCs w:val="24"/>
    </w:rPr>
  </w:style>
  <w:style w:type="numbering" w:customStyle="1" w:styleId="13">
    <w:name w:val="Нет списка1"/>
    <w:next w:val="a2"/>
    <w:uiPriority w:val="99"/>
    <w:semiHidden/>
    <w:unhideWhenUsed/>
    <w:rsid w:val="00171407"/>
  </w:style>
  <w:style w:type="paragraph" w:customStyle="1" w:styleId="14">
    <w:name w:val="Обычный1"/>
    <w:uiPriority w:val="99"/>
    <w:rsid w:val="00171407"/>
    <w:pPr>
      <w:spacing w:after="0" w:line="240" w:lineRule="auto"/>
    </w:pPr>
    <w:rPr>
      <w:rFonts w:ascii="Times New Roman" w:eastAsia="Times New Roman" w:hAnsi="Times New Roman" w:cs="Times New Roman"/>
      <w:sz w:val="20"/>
      <w:szCs w:val="20"/>
      <w:lang w:eastAsia="ru-RU"/>
    </w:rPr>
  </w:style>
  <w:style w:type="paragraph" w:styleId="33">
    <w:name w:val="Body Text 3"/>
    <w:basedOn w:val="a"/>
    <w:link w:val="34"/>
    <w:uiPriority w:val="99"/>
    <w:rsid w:val="00171407"/>
    <w:pPr>
      <w:spacing w:after="120"/>
    </w:pPr>
    <w:rPr>
      <w:sz w:val="16"/>
      <w:szCs w:val="16"/>
      <w:lang w:val="x-none" w:eastAsia="x-none"/>
    </w:rPr>
  </w:style>
  <w:style w:type="character" w:customStyle="1" w:styleId="34">
    <w:name w:val="Основной текст 3 Знак"/>
    <w:basedOn w:val="a0"/>
    <w:link w:val="33"/>
    <w:uiPriority w:val="99"/>
    <w:rsid w:val="00171407"/>
    <w:rPr>
      <w:rFonts w:ascii="Times New Roman" w:eastAsia="Times New Roman" w:hAnsi="Times New Roman" w:cs="Times New Roman"/>
      <w:sz w:val="16"/>
      <w:szCs w:val="16"/>
      <w:lang w:val="x-none" w:eastAsia="x-none"/>
    </w:rPr>
  </w:style>
  <w:style w:type="paragraph" w:styleId="aff3">
    <w:name w:val="Block Text"/>
    <w:basedOn w:val="a"/>
    <w:uiPriority w:val="99"/>
    <w:rsid w:val="00171407"/>
    <w:pPr>
      <w:tabs>
        <w:tab w:val="num" w:pos="459"/>
      </w:tabs>
      <w:ind w:left="34" w:right="-108"/>
    </w:pPr>
    <w:rPr>
      <w:sz w:val="20"/>
      <w:szCs w:val="20"/>
    </w:rPr>
  </w:style>
  <w:style w:type="paragraph" w:customStyle="1" w:styleId="BBSBRFDef">
    <w:name w:val="BBSBRFDef"/>
    <w:basedOn w:val="af9"/>
    <w:uiPriority w:val="99"/>
    <w:rsid w:val="00171407"/>
    <w:pPr>
      <w:ind w:firstLine="709"/>
      <w:jc w:val="both"/>
    </w:pPr>
    <w:rPr>
      <w:rFonts w:ascii="Times New Roman" w:eastAsia="Times New Roman" w:hAnsi="Times New Roman"/>
      <w:sz w:val="24"/>
      <w:szCs w:val="24"/>
    </w:rPr>
  </w:style>
  <w:style w:type="paragraph" w:customStyle="1" w:styleId="BodyText22">
    <w:name w:val="Body Text 22"/>
    <w:basedOn w:val="a"/>
    <w:link w:val="BodyText220"/>
    <w:uiPriority w:val="99"/>
    <w:rsid w:val="00171407"/>
    <w:pPr>
      <w:jc w:val="both"/>
    </w:pPr>
    <w:rPr>
      <w:sz w:val="24"/>
      <w:szCs w:val="24"/>
      <w:lang w:val="x-none" w:eastAsia="x-none"/>
    </w:rPr>
  </w:style>
  <w:style w:type="character" w:customStyle="1" w:styleId="BodyText220">
    <w:name w:val="Body Text 22 Знак"/>
    <w:link w:val="BodyText22"/>
    <w:uiPriority w:val="99"/>
    <w:locked/>
    <w:rsid w:val="00171407"/>
    <w:rPr>
      <w:rFonts w:ascii="Times New Roman" w:eastAsia="Times New Roman" w:hAnsi="Times New Roman" w:cs="Times New Roman"/>
      <w:sz w:val="24"/>
      <w:szCs w:val="24"/>
      <w:lang w:val="x-none" w:eastAsia="x-none"/>
    </w:rPr>
  </w:style>
  <w:style w:type="character" w:customStyle="1" w:styleId="DLSVAR">
    <w:name w:val="DLSVAR"/>
    <w:uiPriority w:val="99"/>
    <w:rsid w:val="00171407"/>
    <w:rPr>
      <w:color w:val="auto"/>
      <w:u w:val="none"/>
      <w:effect w:val="none"/>
      <w:vertAlign w:val="baseline"/>
    </w:rPr>
  </w:style>
  <w:style w:type="paragraph" w:styleId="aff4">
    <w:name w:val="Plain Text"/>
    <w:basedOn w:val="a"/>
    <w:link w:val="aff5"/>
    <w:uiPriority w:val="99"/>
    <w:rsid w:val="00171407"/>
    <w:rPr>
      <w:rFonts w:ascii="Courier New" w:hAnsi="Courier New"/>
      <w:sz w:val="20"/>
      <w:szCs w:val="20"/>
      <w:lang w:val="x-none" w:eastAsia="x-none"/>
    </w:rPr>
  </w:style>
  <w:style w:type="character" w:customStyle="1" w:styleId="aff5">
    <w:name w:val="Текст Знак"/>
    <w:basedOn w:val="a0"/>
    <w:link w:val="aff4"/>
    <w:uiPriority w:val="99"/>
    <w:rsid w:val="00171407"/>
    <w:rPr>
      <w:rFonts w:ascii="Courier New" w:eastAsia="Times New Roman" w:hAnsi="Courier New" w:cs="Times New Roman"/>
      <w:sz w:val="20"/>
      <w:szCs w:val="20"/>
      <w:lang w:val="x-none" w:eastAsia="x-none"/>
    </w:rPr>
  </w:style>
  <w:style w:type="table" w:customStyle="1" w:styleId="28">
    <w:name w:val="Сетка таблицы2"/>
    <w:basedOn w:val="a1"/>
    <w:next w:val="af0"/>
    <w:uiPriority w:val="99"/>
    <w:rsid w:val="0017140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1806768185001971718msolistparagraph">
    <w:name w:val="m_-1806768185001971718msolistparagraph"/>
    <w:basedOn w:val="a"/>
    <w:rsid w:val="000D5259"/>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92999">
      <w:bodyDiv w:val="1"/>
      <w:marLeft w:val="0"/>
      <w:marRight w:val="0"/>
      <w:marTop w:val="0"/>
      <w:marBottom w:val="0"/>
      <w:divBdr>
        <w:top w:val="none" w:sz="0" w:space="0" w:color="auto"/>
        <w:left w:val="none" w:sz="0" w:space="0" w:color="auto"/>
        <w:bottom w:val="none" w:sz="0" w:space="0" w:color="auto"/>
        <w:right w:val="none" w:sz="0" w:space="0" w:color="auto"/>
      </w:divBdr>
    </w:div>
    <w:div w:id="55320588">
      <w:bodyDiv w:val="1"/>
      <w:marLeft w:val="0"/>
      <w:marRight w:val="0"/>
      <w:marTop w:val="0"/>
      <w:marBottom w:val="0"/>
      <w:divBdr>
        <w:top w:val="none" w:sz="0" w:space="0" w:color="auto"/>
        <w:left w:val="none" w:sz="0" w:space="0" w:color="auto"/>
        <w:bottom w:val="none" w:sz="0" w:space="0" w:color="auto"/>
        <w:right w:val="none" w:sz="0" w:space="0" w:color="auto"/>
      </w:divBdr>
    </w:div>
    <w:div w:id="71583210">
      <w:bodyDiv w:val="1"/>
      <w:marLeft w:val="0"/>
      <w:marRight w:val="0"/>
      <w:marTop w:val="0"/>
      <w:marBottom w:val="0"/>
      <w:divBdr>
        <w:top w:val="none" w:sz="0" w:space="0" w:color="auto"/>
        <w:left w:val="none" w:sz="0" w:space="0" w:color="auto"/>
        <w:bottom w:val="none" w:sz="0" w:space="0" w:color="auto"/>
        <w:right w:val="none" w:sz="0" w:space="0" w:color="auto"/>
      </w:divBdr>
    </w:div>
    <w:div w:id="94177658">
      <w:bodyDiv w:val="1"/>
      <w:marLeft w:val="0"/>
      <w:marRight w:val="0"/>
      <w:marTop w:val="0"/>
      <w:marBottom w:val="0"/>
      <w:divBdr>
        <w:top w:val="none" w:sz="0" w:space="0" w:color="auto"/>
        <w:left w:val="none" w:sz="0" w:space="0" w:color="auto"/>
        <w:bottom w:val="none" w:sz="0" w:space="0" w:color="auto"/>
        <w:right w:val="none" w:sz="0" w:space="0" w:color="auto"/>
      </w:divBdr>
    </w:div>
    <w:div w:id="115678365">
      <w:bodyDiv w:val="1"/>
      <w:marLeft w:val="0"/>
      <w:marRight w:val="0"/>
      <w:marTop w:val="0"/>
      <w:marBottom w:val="0"/>
      <w:divBdr>
        <w:top w:val="none" w:sz="0" w:space="0" w:color="auto"/>
        <w:left w:val="none" w:sz="0" w:space="0" w:color="auto"/>
        <w:bottom w:val="none" w:sz="0" w:space="0" w:color="auto"/>
        <w:right w:val="none" w:sz="0" w:space="0" w:color="auto"/>
      </w:divBdr>
    </w:div>
    <w:div w:id="131875288">
      <w:bodyDiv w:val="1"/>
      <w:marLeft w:val="0"/>
      <w:marRight w:val="0"/>
      <w:marTop w:val="0"/>
      <w:marBottom w:val="0"/>
      <w:divBdr>
        <w:top w:val="none" w:sz="0" w:space="0" w:color="auto"/>
        <w:left w:val="none" w:sz="0" w:space="0" w:color="auto"/>
        <w:bottom w:val="none" w:sz="0" w:space="0" w:color="auto"/>
        <w:right w:val="none" w:sz="0" w:space="0" w:color="auto"/>
      </w:divBdr>
    </w:div>
    <w:div w:id="176505526">
      <w:bodyDiv w:val="1"/>
      <w:marLeft w:val="0"/>
      <w:marRight w:val="0"/>
      <w:marTop w:val="0"/>
      <w:marBottom w:val="0"/>
      <w:divBdr>
        <w:top w:val="none" w:sz="0" w:space="0" w:color="auto"/>
        <w:left w:val="none" w:sz="0" w:space="0" w:color="auto"/>
        <w:bottom w:val="none" w:sz="0" w:space="0" w:color="auto"/>
        <w:right w:val="none" w:sz="0" w:space="0" w:color="auto"/>
      </w:divBdr>
      <w:divsChild>
        <w:div w:id="850994425">
          <w:marLeft w:val="0"/>
          <w:marRight w:val="0"/>
          <w:marTop w:val="0"/>
          <w:marBottom w:val="0"/>
          <w:divBdr>
            <w:top w:val="none" w:sz="0" w:space="0" w:color="auto"/>
            <w:left w:val="none" w:sz="0" w:space="0" w:color="auto"/>
            <w:bottom w:val="none" w:sz="0" w:space="0" w:color="auto"/>
            <w:right w:val="none" w:sz="0" w:space="0" w:color="auto"/>
          </w:divBdr>
        </w:div>
        <w:div w:id="2074304615">
          <w:marLeft w:val="0"/>
          <w:marRight w:val="0"/>
          <w:marTop w:val="0"/>
          <w:marBottom w:val="0"/>
          <w:divBdr>
            <w:top w:val="none" w:sz="0" w:space="0" w:color="auto"/>
            <w:left w:val="none" w:sz="0" w:space="0" w:color="auto"/>
            <w:bottom w:val="none" w:sz="0" w:space="0" w:color="auto"/>
            <w:right w:val="none" w:sz="0" w:space="0" w:color="auto"/>
          </w:divBdr>
        </w:div>
        <w:div w:id="1769083383">
          <w:marLeft w:val="0"/>
          <w:marRight w:val="0"/>
          <w:marTop w:val="0"/>
          <w:marBottom w:val="0"/>
          <w:divBdr>
            <w:top w:val="none" w:sz="0" w:space="0" w:color="auto"/>
            <w:left w:val="none" w:sz="0" w:space="0" w:color="auto"/>
            <w:bottom w:val="none" w:sz="0" w:space="0" w:color="auto"/>
            <w:right w:val="none" w:sz="0" w:space="0" w:color="auto"/>
          </w:divBdr>
        </w:div>
        <w:div w:id="1015038966">
          <w:marLeft w:val="0"/>
          <w:marRight w:val="0"/>
          <w:marTop w:val="0"/>
          <w:marBottom w:val="0"/>
          <w:divBdr>
            <w:top w:val="none" w:sz="0" w:space="0" w:color="auto"/>
            <w:left w:val="none" w:sz="0" w:space="0" w:color="auto"/>
            <w:bottom w:val="none" w:sz="0" w:space="0" w:color="auto"/>
            <w:right w:val="none" w:sz="0" w:space="0" w:color="auto"/>
          </w:divBdr>
        </w:div>
        <w:div w:id="1247766075">
          <w:marLeft w:val="0"/>
          <w:marRight w:val="0"/>
          <w:marTop w:val="0"/>
          <w:marBottom w:val="0"/>
          <w:divBdr>
            <w:top w:val="none" w:sz="0" w:space="0" w:color="auto"/>
            <w:left w:val="none" w:sz="0" w:space="0" w:color="auto"/>
            <w:bottom w:val="none" w:sz="0" w:space="0" w:color="auto"/>
            <w:right w:val="none" w:sz="0" w:space="0" w:color="auto"/>
          </w:divBdr>
        </w:div>
        <w:div w:id="387263874">
          <w:marLeft w:val="0"/>
          <w:marRight w:val="0"/>
          <w:marTop w:val="0"/>
          <w:marBottom w:val="0"/>
          <w:divBdr>
            <w:top w:val="none" w:sz="0" w:space="0" w:color="auto"/>
            <w:left w:val="none" w:sz="0" w:space="0" w:color="auto"/>
            <w:bottom w:val="none" w:sz="0" w:space="0" w:color="auto"/>
            <w:right w:val="none" w:sz="0" w:space="0" w:color="auto"/>
          </w:divBdr>
        </w:div>
        <w:div w:id="1659573931">
          <w:marLeft w:val="0"/>
          <w:marRight w:val="0"/>
          <w:marTop w:val="0"/>
          <w:marBottom w:val="0"/>
          <w:divBdr>
            <w:top w:val="none" w:sz="0" w:space="0" w:color="auto"/>
            <w:left w:val="none" w:sz="0" w:space="0" w:color="auto"/>
            <w:bottom w:val="none" w:sz="0" w:space="0" w:color="auto"/>
            <w:right w:val="none" w:sz="0" w:space="0" w:color="auto"/>
          </w:divBdr>
        </w:div>
        <w:div w:id="483855737">
          <w:marLeft w:val="0"/>
          <w:marRight w:val="0"/>
          <w:marTop w:val="0"/>
          <w:marBottom w:val="0"/>
          <w:divBdr>
            <w:top w:val="none" w:sz="0" w:space="0" w:color="auto"/>
            <w:left w:val="none" w:sz="0" w:space="0" w:color="auto"/>
            <w:bottom w:val="none" w:sz="0" w:space="0" w:color="auto"/>
            <w:right w:val="none" w:sz="0" w:space="0" w:color="auto"/>
          </w:divBdr>
        </w:div>
        <w:div w:id="1891526806">
          <w:marLeft w:val="0"/>
          <w:marRight w:val="0"/>
          <w:marTop w:val="0"/>
          <w:marBottom w:val="0"/>
          <w:divBdr>
            <w:top w:val="none" w:sz="0" w:space="0" w:color="auto"/>
            <w:left w:val="none" w:sz="0" w:space="0" w:color="auto"/>
            <w:bottom w:val="none" w:sz="0" w:space="0" w:color="auto"/>
            <w:right w:val="none" w:sz="0" w:space="0" w:color="auto"/>
          </w:divBdr>
        </w:div>
        <w:div w:id="1963072209">
          <w:marLeft w:val="0"/>
          <w:marRight w:val="0"/>
          <w:marTop w:val="0"/>
          <w:marBottom w:val="0"/>
          <w:divBdr>
            <w:top w:val="none" w:sz="0" w:space="0" w:color="auto"/>
            <w:left w:val="none" w:sz="0" w:space="0" w:color="auto"/>
            <w:bottom w:val="none" w:sz="0" w:space="0" w:color="auto"/>
            <w:right w:val="none" w:sz="0" w:space="0" w:color="auto"/>
          </w:divBdr>
        </w:div>
        <w:div w:id="1469664433">
          <w:marLeft w:val="0"/>
          <w:marRight w:val="0"/>
          <w:marTop w:val="0"/>
          <w:marBottom w:val="0"/>
          <w:divBdr>
            <w:top w:val="none" w:sz="0" w:space="0" w:color="auto"/>
            <w:left w:val="none" w:sz="0" w:space="0" w:color="auto"/>
            <w:bottom w:val="none" w:sz="0" w:space="0" w:color="auto"/>
            <w:right w:val="none" w:sz="0" w:space="0" w:color="auto"/>
          </w:divBdr>
        </w:div>
        <w:div w:id="1139150903">
          <w:marLeft w:val="0"/>
          <w:marRight w:val="0"/>
          <w:marTop w:val="0"/>
          <w:marBottom w:val="0"/>
          <w:divBdr>
            <w:top w:val="none" w:sz="0" w:space="0" w:color="auto"/>
            <w:left w:val="none" w:sz="0" w:space="0" w:color="auto"/>
            <w:bottom w:val="none" w:sz="0" w:space="0" w:color="auto"/>
            <w:right w:val="none" w:sz="0" w:space="0" w:color="auto"/>
          </w:divBdr>
        </w:div>
        <w:div w:id="596788764">
          <w:marLeft w:val="0"/>
          <w:marRight w:val="0"/>
          <w:marTop w:val="0"/>
          <w:marBottom w:val="0"/>
          <w:divBdr>
            <w:top w:val="none" w:sz="0" w:space="0" w:color="auto"/>
            <w:left w:val="none" w:sz="0" w:space="0" w:color="auto"/>
            <w:bottom w:val="none" w:sz="0" w:space="0" w:color="auto"/>
            <w:right w:val="none" w:sz="0" w:space="0" w:color="auto"/>
          </w:divBdr>
        </w:div>
        <w:div w:id="1121411393">
          <w:marLeft w:val="0"/>
          <w:marRight w:val="0"/>
          <w:marTop w:val="0"/>
          <w:marBottom w:val="0"/>
          <w:divBdr>
            <w:top w:val="none" w:sz="0" w:space="0" w:color="auto"/>
            <w:left w:val="none" w:sz="0" w:space="0" w:color="auto"/>
            <w:bottom w:val="none" w:sz="0" w:space="0" w:color="auto"/>
            <w:right w:val="none" w:sz="0" w:space="0" w:color="auto"/>
          </w:divBdr>
        </w:div>
        <w:div w:id="535776459">
          <w:marLeft w:val="0"/>
          <w:marRight w:val="0"/>
          <w:marTop w:val="0"/>
          <w:marBottom w:val="0"/>
          <w:divBdr>
            <w:top w:val="none" w:sz="0" w:space="0" w:color="auto"/>
            <w:left w:val="none" w:sz="0" w:space="0" w:color="auto"/>
            <w:bottom w:val="none" w:sz="0" w:space="0" w:color="auto"/>
            <w:right w:val="none" w:sz="0" w:space="0" w:color="auto"/>
          </w:divBdr>
        </w:div>
        <w:div w:id="342588054">
          <w:marLeft w:val="0"/>
          <w:marRight w:val="0"/>
          <w:marTop w:val="0"/>
          <w:marBottom w:val="0"/>
          <w:divBdr>
            <w:top w:val="none" w:sz="0" w:space="0" w:color="auto"/>
            <w:left w:val="none" w:sz="0" w:space="0" w:color="auto"/>
            <w:bottom w:val="none" w:sz="0" w:space="0" w:color="auto"/>
            <w:right w:val="none" w:sz="0" w:space="0" w:color="auto"/>
          </w:divBdr>
        </w:div>
      </w:divsChild>
    </w:div>
    <w:div w:id="181166475">
      <w:bodyDiv w:val="1"/>
      <w:marLeft w:val="0"/>
      <w:marRight w:val="0"/>
      <w:marTop w:val="0"/>
      <w:marBottom w:val="0"/>
      <w:divBdr>
        <w:top w:val="none" w:sz="0" w:space="0" w:color="auto"/>
        <w:left w:val="none" w:sz="0" w:space="0" w:color="auto"/>
        <w:bottom w:val="none" w:sz="0" w:space="0" w:color="auto"/>
        <w:right w:val="none" w:sz="0" w:space="0" w:color="auto"/>
      </w:divBdr>
    </w:div>
    <w:div w:id="238366690">
      <w:bodyDiv w:val="1"/>
      <w:marLeft w:val="0"/>
      <w:marRight w:val="0"/>
      <w:marTop w:val="0"/>
      <w:marBottom w:val="0"/>
      <w:divBdr>
        <w:top w:val="none" w:sz="0" w:space="0" w:color="auto"/>
        <w:left w:val="none" w:sz="0" w:space="0" w:color="auto"/>
        <w:bottom w:val="none" w:sz="0" w:space="0" w:color="auto"/>
        <w:right w:val="none" w:sz="0" w:space="0" w:color="auto"/>
      </w:divBdr>
    </w:div>
    <w:div w:id="242036453">
      <w:bodyDiv w:val="1"/>
      <w:marLeft w:val="0"/>
      <w:marRight w:val="0"/>
      <w:marTop w:val="0"/>
      <w:marBottom w:val="0"/>
      <w:divBdr>
        <w:top w:val="none" w:sz="0" w:space="0" w:color="auto"/>
        <w:left w:val="none" w:sz="0" w:space="0" w:color="auto"/>
        <w:bottom w:val="none" w:sz="0" w:space="0" w:color="auto"/>
        <w:right w:val="none" w:sz="0" w:space="0" w:color="auto"/>
      </w:divBdr>
    </w:div>
    <w:div w:id="246380638">
      <w:bodyDiv w:val="1"/>
      <w:marLeft w:val="0"/>
      <w:marRight w:val="0"/>
      <w:marTop w:val="0"/>
      <w:marBottom w:val="0"/>
      <w:divBdr>
        <w:top w:val="none" w:sz="0" w:space="0" w:color="auto"/>
        <w:left w:val="none" w:sz="0" w:space="0" w:color="auto"/>
        <w:bottom w:val="none" w:sz="0" w:space="0" w:color="auto"/>
        <w:right w:val="none" w:sz="0" w:space="0" w:color="auto"/>
      </w:divBdr>
      <w:divsChild>
        <w:div w:id="759834766">
          <w:marLeft w:val="0"/>
          <w:marRight w:val="0"/>
          <w:marTop w:val="0"/>
          <w:marBottom w:val="0"/>
          <w:divBdr>
            <w:top w:val="none" w:sz="0" w:space="0" w:color="auto"/>
            <w:left w:val="none" w:sz="0" w:space="0" w:color="auto"/>
            <w:bottom w:val="none" w:sz="0" w:space="0" w:color="auto"/>
            <w:right w:val="none" w:sz="0" w:space="0" w:color="auto"/>
          </w:divBdr>
        </w:div>
        <w:div w:id="1646815530">
          <w:marLeft w:val="0"/>
          <w:marRight w:val="0"/>
          <w:marTop w:val="0"/>
          <w:marBottom w:val="0"/>
          <w:divBdr>
            <w:top w:val="none" w:sz="0" w:space="0" w:color="auto"/>
            <w:left w:val="none" w:sz="0" w:space="0" w:color="auto"/>
            <w:bottom w:val="none" w:sz="0" w:space="0" w:color="auto"/>
            <w:right w:val="none" w:sz="0" w:space="0" w:color="auto"/>
          </w:divBdr>
        </w:div>
      </w:divsChild>
    </w:div>
    <w:div w:id="252670482">
      <w:bodyDiv w:val="1"/>
      <w:marLeft w:val="0"/>
      <w:marRight w:val="0"/>
      <w:marTop w:val="0"/>
      <w:marBottom w:val="0"/>
      <w:divBdr>
        <w:top w:val="none" w:sz="0" w:space="0" w:color="auto"/>
        <w:left w:val="none" w:sz="0" w:space="0" w:color="auto"/>
        <w:bottom w:val="none" w:sz="0" w:space="0" w:color="auto"/>
        <w:right w:val="none" w:sz="0" w:space="0" w:color="auto"/>
      </w:divBdr>
      <w:divsChild>
        <w:div w:id="551843168">
          <w:marLeft w:val="835"/>
          <w:marRight w:val="0"/>
          <w:marTop w:val="0"/>
          <w:marBottom w:val="0"/>
          <w:divBdr>
            <w:top w:val="none" w:sz="0" w:space="0" w:color="auto"/>
            <w:left w:val="none" w:sz="0" w:space="0" w:color="auto"/>
            <w:bottom w:val="none" w:sz="0" w:space="0" w:color="auto"/>
            <w:right w:val="none" w:sz="0" w:space="0" w:color="auto"/>
          </w:divBdr>
        </w:div>
      </w:divsChild>
    </w:div>
    <w:div w:id="256060694">
      <w:bodyDiv w:val="1"/>
      <w:marLeft w:val="0"/>
      <w:marRight w:val="0"/>
      <w:marTop w:val="0"/>
      <w:marBottom w:val="0"/>
      <w:divBdr>
        <w:top w:val="none" w:sz="0" w:space="0" w:color="auto"/>
        <w:left w:val="none" w:sz="0" w:space="0" w:color="auto"/>
        <w:bottom w:val="none" w:sz="0" w:space="0" w:color="auto"/>
        <w:right w:val="none" w:sz="0" w:space="0" w:color="auto"/>
      </w:divBdr>
    </w:div>
    <w:div w:id="257326078">
      <w:bodyDiv w:val="1"/>
      <w:marLeft w:val="0"/>
      <w:marRight w:val="0"/>
      <w:marTop w:val="0"/>
      <w:marBottom w:val="0"/>
      <w:divBdr>
        <w:top w:val="none" w:sz="0" w:space="0" w:color="auto"/>
        <w:left w:val="none" w:sz="0" w:space="0" w:color="auto"/>
        <w:bottom w:val="none" w:sz="0" w:space="0" w:color="auto"/>
        <w:right w:val="none" w:sz="0" w:space="0" w:color="auto"/>
      </w:divBdr>
    </w:div>
    <w:div w:id="345864040">
      <w:bodyDiv w:val="1"/>
      <w:marLeft w:val="0"/>
      <w:marRight w:val="0"/>
      <w:marTop w:val="0"/>
      <w:marBottom w:val="0"/>
      <w:divBdr>
        <w:top w:val="none" w:sz="0" w:space="0" w:color="auto"/>
        <w:left w:val="none" w:sz="0" w:space="0" w:color="auto"/>
        <w:bottom w:val="none" w:sz="0" w:space="0" w:color="auto"/>
        <w:right w:val="none" w:sz="0" w:space="0" w:color="auto"/>
      </w:divBdr>
    </w:div>
    <w:div w:id="362290811">
      <w:bodyDiv w:val="1"/>
      <w:marLeft w:val="0"/>
      <w:marRight w:val="0"/>
      <w:marTop w:val="0"/>
      <w:marBottom w:val="0"/>
      <w:divBdr>
        <w:top w:val="none" w:sz="0" w:space="0" w:color="auto"/>
        <w:left w:val="none" w:sz="0" w:space="0" w:color="auto"/>
        <w:bottom w:val="none" w:sz="0" w:space="0" w:color="auto"/>
        <w:right w:val="none" w:sz="0" w:space="0" w:color="auto"/>
      </w:divBdr>
    </w:div>
    <w:div w:id="373192869">
      <w:bodyDiv w:val="1"/>
      <w:marLeft w:val="0"/>
      <w:marRight w:val="0"/>
      <w:marTop w:val="0"/>
      <w:marBottom w:val="0"/>
      <w:divBdr>
        <w:top w:val="none" w:sz="0" w:space="0" w:color="auto"/>
        <w:left w:val="none" w:sz="0" w:space="0" w:color="auto"/>
        <w:bottom w:val="none" w:sz="0" w:space="0" w:color="auto"/>
        <w:right w:val="none" w:sz="0" w:space="0" w:color="auto"/>
      </w:divBdr>
    </w:div>
    <w:div w:id="444466626">
      <w:bodyDiv w:val="1"/>
      <w:marLeft w:val="0"/>
      <w:marRight w:val="0"/>
      <w:marTop w:val="0"/>
      <w:marBottom w:val="0"/>
      <w:divBdr>
        <w:top w:val="none" w:sz="0" w:space="0" w:color="auto"/>
        <w:left w:val="none" w:sz="0" w:space="0" w:color="auto"/>
        <w:bottom w:val="none" w:sz="0" w:space="0" w:color="auto"/>
        <w:right w:val="none" w:sz="0" w:space="0" w:color="auto"/>
      </w:divBdr>
    </w:div>
    <w:div w:id="521283740">
      <w:bodyDiv w:val="1"/>
      <w:marLeft w:val="0"/>
      <w:marRight w:val="0"/>
      <w:marTop w:val="0"/>
      <w:marBottom w:val="0"/>
      <w:divBdr>
        <w:top w:val="none" w:sz="0" w:space="0" w:color="auto"/>
        <w:left w:val="none" w:sz="0" w:space="0" w:color="auto"/>
        <w:bottom w:val="none" w:sz="0" w:space="0" w:color="auto"/>
        <w:right w:val="none" w:sz="0" w:space="0" w:color="auto"/>
      </w:divBdr>
    </w:div>
    <w:div w:id="545458070">
      <w:bodyDiv w:val="1"/>
      <w:marLeft w:val="0"/>
      <w:marRight w:val="0"/>
      <w:marTop w:val="0"/>
      <w:marBottom w:val="0"/>
      <w:divBdr>
        <w:top w:val="none" w:sz="0" w:space="0" w:color="auto"/>
        <w:left w:val="none" w:sz="0" w:space="0" w:color="auto"/>
        <w:bottom w:val="none" w:sz="0" w:space="0" w:color="auto"/>
        <w:right w:val="none" w:sz="0" w:space="0" w:color="auto"/>
      </w:divBdr>
    </w:div>
    <w:div w:id="596714152">
      <w:bodyDiv w:val="1"/>
      <w:marLeft w:val="0"/>
      <w:marRight w:val="0"/>
      <w:marTop w:val="0"/>
      <w:marBottom w:val="0"/>
      <w:divBdr>
        <w:top w:val="none" w:sz="0" w:space="0" w:color="auto"/>
        <w:left w:val="none" w:sz="0" w:space="0" w:color="auto"/>
        <w:bottom w:val="none" w:sz="0" w:space="0" w:color="auto"/>
        <w:right w:val="none" w:sz="0" w:space="0" w:color="auto"/>
      </w:divBdr>
    </w:div>
    <w:div w:id="640424504">
      <w:bodyDiv w:val="1"/>
      <w:marLeft w:val="0"/>
      <w:marRight w:val="0"/>
      <w:marTop w:val="0"/>
      <w:marBottom w:val="0"/>
      <w:divBdr>
        <w:top w:val="none" w:sz="0" w:space="0" w:color="auto"/>
        <w:left w:val="none" w:sz="0" w:space="0" w:color="auto"/>
        <w:bottom w:val="none" w:sz="0" w:space="0" w:color="auto"/>
        <w:right w:val="none" w:sz="0" w:space="0" w:color="auto"/>
      </w:divBdr>
    </w:div>
    <w:div w:id="677075948">
      <w:bodyDiv w:val="1"/>
      <w:marLeft w:val="0"/>
      <w:marRight w:val="0"/>
      <w:marTop w:val="0"/>
      <w:marBottom w:val="0"/>
      <w:divBdr>
        <w:top w:val="none" w:sz="0" w:space="0" w:color="auto"/>
        <w:left w:val="none" w:sz="0" w:space="0" w:color="auto"/>
        <w:bottom w:val="none" w:sz="0" w:space="0" w:color="auto"/>
        <w:right w:val="none" w:sz="0" w:space="0" w:color="auto"/>
      </w:divBdr>
    </w:div>
    <w:div w:id="694967720">
      <w:bodyDiv w:val="1"/>
      <w:marLeft w:val="0"/>
      <w:marRight w:val="0"/>
      <w:marTop w:val="0"/>
      <w:marBottom w:val="0"/>
      <w:divBdr>
        <w:top w:val="none" w:sz="0" w:space="0" w:color="auto"/>
        <w:left w:val="none" w:sz="0" w:space="0" w:color="auto"/>
        <w:bottom w:val="none" w:sz="0" w:space="0" w:color="auto"/>
        <w:right w:val="none" w:sz="0" w:space="0" w:color="auto"/>
      </w:divBdr>
    </w:div>
    <w:div w:id="727531118">
      <w:bodyDiv w:val="1"/>
      <w:marLeft w:val="0"/>
      <w:marRight w:val="0"/>
      <w:marTop w:val="0"/>
      <w:marBottom w:val="0"/>
      <w:divBdr>
        <w:top w:val="none" w:sz="0" w:space="0" w:color="auto"/>
        <w:left w:val="none" w:sz="0" w:space="0" w:color="auto"/>
        <w:bottom w:val="none" w:sz="0" w:space="0" w:color="auto"/>
        <w:right w:val="none" w:sz="0" w:space="0" w:color="auto"/>
      </w:divBdr>
    </w:div>
    <w:div w:id="772825063">
      <w:bodyDiv w:val="1"/>
      <w:marLeft w:val="0"/>
      <w:marRight w:val="0"/>
      <w:marTop w:val="0"/>
      <w:marBottom w:val="0"/>
      <w:divBdr>
        <w:top w:val="none" w:sz="0" w:space="0" w:color="auto"/>
        <w:left w:val="none" w:sz="0" w:space="0" w:color="auto"/>
        <w:bottom w:val="none" w:sz="0" w:space="0" w:color="auto"/>
        <w:right w:val="none" w:sz="0" w:space="0" w:color="auto"/>
      </w:divBdr>
    </w:div>
    <w:div w:id="806509214">
      <w:bodyDiv w:val="1"/>
      <w:marLeft w:val="0"/>
      <w:marRight w:val="0"/>
      <w:marTop w:val="0"/>
      <w:marBottom w:val="0"/>
      <w:divBdr>
        <w:top w:val="none" w:sz="0" w:space="0" w:color="auto"/>
        <w:left w:val="none" w:sz="0" w:space="0" w:color="auto"/>
        <w:bottom w:val="none" w:sz="0" w:space="0" w:color="auto"/>
        <w:right w:val="none" w:sz="0" w:space="0" w:color="auto"/>
      </w:divBdr>
    </w:div>
    <w:div w:id="823349392">
      <w:bodyDiv w:val="1"/>
      <w:marLeft w:val="0"/>
      <w:marRight w:val="0"/>
      <w:marTop w:val="0"/>
      <w:marBottom w:val="0"/>
      <w:divBdr>
        <w:top w:val="none" w:sz="0" w:space="0" w:color="auto"/>
        <w:left w:val="none" w:sz="0" w:space="0" w:color="auto"/>
        <w:bottom w:val="none" w:sz="0" w:space="0" w:color="auto"/>
        <w:right w:val="none" w:sz="0" w:space="0" w:color="auto"/>
      </w:divBdr>
    </w:div>
    <w:div w:id="853232429">
      <w:bodyDiv w:val="1"/>
      <w:marLeft w:val="0"/>
      <w:marRight w:val="0"/>
      <w:marTop w:val="0"/>
      <w:marBottom w:val="0"/>
      <w:divBdr>
        <w:top w:val="none" w:sz="0" w:space="0" w:color="auto"/>
        <w:left w:val="none" w:sz="0" w:space="0" w:color="auto"/>
        <w:bottom w:val="none" w:sz="0" w:space="0" w:color="auto"/>
        <w:right w:val="none" w:sz="0" w:space="0" w:color="auto"/>
      </w:divBdr>
    </w:div>
    <w:div w:id="868182352">
      <w:bodyDiv w:val="1"/>
      <w:marLeft w:val="0"/>
      <w:marRight w:val="0"/>
      <w:marTop w:val="0"/>
      <w:marBottom w:val="0"/>
      <w:divBdr>
        <w:top w:val="none" w:sz="0" w:space="0" w:color="auto"/>
        <w:left w:val="none" w:sz="0" w:space="0" w:color="auto"/>
        <w:bottom w:val="none" w:sz="0" w:space="0" w:color="auto"/>
        <w:right w:val="none" w:sz="0" w:space="0" w:color="auto"/>
      </w:divBdr>
    </w:div>
    <w:div w:id="888110703">
      <w:bodyDiv w:val="1"/>
      <w:marLeft w:val="0"/>
      <w:marRight w:val="0"/>
      <w:marTop w:val="0"/>
      <w:marBottom w:val="0"/>
      <w:divBdr>
        <w:top w:val="none" w:sz="0" w:space="0" w:color="auto"/>
        <w:left w:val="none" w:sz="0" w:space="0" w:color="auto"/>
        <w:bottom w:val="none" w:sz="0" w:space="0" w:color="auto"/>
        <w:right w:val="none" w:sz="0" w:space="0" w:color="auto"/>
      </w:divBdr>
    </w:div>
    <w:div w:id="896164267">
      <w:bodyDiv w:val="1"/>
      <w:marLeft w:val="0"/>
      <w:marRight w:val="0"/>
      <w:marTop w:val="0"/>
      <w:marBottom w:val="0"/>
      <w:divBdr>
        <w:top w:val="none" w:sz="0" w:space="0" w:color="auto"/>
        <w:left w:val="none" w:sz="0" w:space="0" w:color="auto"/>
        <w:bottom w:val="none" w:sz="0" w:space="0" w:color="auto"/>
        <w:right w:val="none" w:sz="0" w:space="0" w:color="auto"/>
      </w:divBdr>
    </w:div>
    <w:div w:id="960191414">
      <w:bodyDiv w:val="1"/>
      <w:marLeft w:val="0"/>
      <w:marRight w:val="0"/>
      <w:marTop w:val="0"/>
      <w:marBottom w:val="0"/>
      <w:divBdr>
        <w:top w:val="none" w:sz="0" w:space="0" w:color="auto"/>
        <w:left w:val="none" w:sz="0" w:space="0" w:color="auto"/>
        <w:bottom w:val="none" w:sz="0" w:space="0" w:color="auto"/>
        <w:right w:val="none" w:sz="0" w:space="0" w:color="auto"/>
      </w:divBdr>
    </w:div>
    <w:div w:id="966929463">
      <w:bodyDiv w:val="1"/>
      <w:marLeft w:val="0"/>
      <w:marRight w:val="0"/>
      <w:marTop w:val="0"/>
      <w:marBottom w:val="0"/>
      <w:divBdr>
        <w:top w:val="none" w:sz="0" w:space="0" w:color="auto"/>
        <w:left w:val="none" w:sz="0" w:space="0" w:color="auto"/>
        <w:bottom w:val="none" w:sz="0" w:space="0" w:color="auto"/>
        <w:right w:val="none" w:sz="0" w:space="0" w:color="auto"/>
      </w:divBdr>
    </w:div>
    <w:div w:id="967661041">
      <w:bodyDiv w:val="1"/>
      <w:marLeft w:val="0"/>
      <w:marRight w:val="0"/>
      <w:marTop w:val="0"/>
      <w:marBottom w:val="0"/>
      <w:divBdr>
        <w:top w:val="none" w:sz="0" w:space="0" w:color="auto"/>
        <w:left w:val="none" w:sz="0" w:space="0" w:color="auto"/>
        <w:bottom w:val="none" w:sz="0" w:space="0" w:color="auto"/>
        <w:right w:val="none" w:sz="0" w:space="0" w:color="auto"/>
      </w:divBdr>
    </w:div>
    <w:div w:id="973564877">
      <w:bodyDiv w:val="1"/>
      <w:marLeft w:val="0"/>
      <w:marRight w:val="0"/>
      <w:marTop w:val="0"/>
      <w:marBottom w:val="0"/>
      <w:divBdr>
        <w:top w:val="none" w:sz="0" w:space="0" w:color="auto"/>
        <w:left w:val="none" w:sz="0" w:space="0" w:color="auto"/>
        <w:bottom w:val="none" w:sz="0" w:space="0" w:color="auto"/>
        <w:right w:val="none" w:sz="0" w:space="0" w:color="auto"/>
      </w:divBdr>
    </w:div>
    <w:div w:id="982469754">
      <w:bodyDiv w:val="1"/>
      <w:marLeft w:val="0"/>
      <w:marRight w:val="0"/>
      <w:marTop w:val="0"/>
      <w:marBottom w:val="0"/>
      <w:divBdr>
        <w:top w:val="none" w:sz="0" w:space="0" w:color="auto"/>
        <w:left w:val="none" w:sz="0" w:space="0" w:color="auto"/>
        <w:bottom w:val="none" w:sz="0" w:space="0" w:color="auto"/>
        <w:right w:val="none" w:sz="0" w:space="0" w:color="auto"/>
      </w:divBdr>
    </w:div>
    <w:div w:id="993876910">
      <w:bodyDiv w:val="1"/>
      <w:marLeft w:val="0"/>
      <w:marRight w:val="0"/>
      <w:marTop w:val="0"/>
      <w:marBottom w:val="0"/>
      <w:divBdr>
        <w:top w:val="none" w:sz="0" w:space="0" w:color="auto"/>
        <w:left w:val="none" w:sz="0" w:space="0" w:color="auto"/>
        <w:bottom w:val="none" w:sz="0" w:space="0" w:color="auto"/>
        <w:right w:val="none" w:sz="0" w:space="0" w:color="auto"/>
      </w:divBdr>
    </w:div>
    <w:div w:id="1025331275">
      <w:bodyDiv w:val="1"/>
      <w:marLeft w:val="0"/>
      <w:marRight w:val="0"/>
      <w:marTop w:val="0"/>
      <w:marBottom w:val="0"/>
      <w:divBdr>
        <w:top w:val="none" w:sz="0" w:space="0" w:color="auto"/>
        <w:left w:val="none" w:sz="0" w:space="0" w:color="auto"/>
        <w:bottom w:val="none" w:sz="0" w:space="0" w:color="auto"/>
        <w:right w:val="none" w:sz="0" w:space="0" w:color="auto"/>
      </w:divBdr>
    </w:div>
    <w:div w:id="1050375333">
      <w:bodyDiv w:val="1"/>
      <w:marLeft w:val="0"/>
      <w:marRight w:val="0"/>
      <w:marTop w:val="0"/>
      <w:marBottom w:val="0"/>
      <w:divBdr>
        <w:top w:val="none" w:sz="0" w:space="0" w:color="auto"/>
        <w:left w:val="none" w:sz="0" w:space="0" w:color="auto"/>
        <w:bottom w:val="none" w:sz="0" w:space="0" w:color="auto"/>
        <w:right w:val="none" w:sz="0" w:space="0" w:color="auto"/>
      </w:divBdr>
    </w:div>
    <w:div w:id="1100682269">
      <w:bodyDiv w:val="1"/>
      <w:marLeft w:val="0"/>
      <w:marRight w:val="0"/>
      <w:marTop w:val="0"/>
      <w:marBottom w:val="0"/>
      <w:divBdr>
        <w:top w:val="none" w:sz="0" w:space="0" w:color="auto"/>
        <w:left w:val="none" w:sz="0" w:space="0" w:color="auto"/>
        <w:bottom w:val="none" w:sz="0" w:space="0" w:color="auto"/>
        <w:right w:val="none" w:sz="0" w:space="0" w:color="auto"/>
      </w:divBdr>
    </w:div>
    <w:div w:id="1179003760">
      <w:bodyDiv w:val="1"/>
      <w:marLeft w:val="0"/>
      <w:marRight w:val="0"/>
      <w:marTop w:val="0"/>
      <w:marBottom w:val="0"/>
      <w:divBdr>
        <w:top w:val="none" w:sz="0" w:space="0" w:color="auto"/>
        <w:left w:val="none" w:sz="0" w:space="0" w:color="auto"/>
        <w:bottom w:val="none" w:sz="0" w:space="0" w:color="auto"/>
        <w:right w:val="none" w:sz="0" w:space="0" w:color="auto"/>
      </w:divBdr>
      <w:divsChild>
        <w:div w:id="653535648">
          <w:marLeft w:val="0"/>
          <w:marRight w:val="0"/>
          <w:marTop w:val="0"/>
          <w:marBottom w:val="0"/>
          <w:divBdr>
            <w:top w:val="none" w:sz="0" w:space="0" w:color="auto"/>
            <w:left w:val="none" w:sz="0" w:space="0" w:color="auto"/>
            <w:bottom w:val="none" w:sz="0" w:space="0" w:color="auto"/>
            <w:right w:val="none" w:sz="0" w:space="0" w:color="auto"/>
          </w:divBdr>
        </w:div>
        <w:div w:id="1892570093">
          <w:marLeft w:val="0"/>
          <w:marRight w:val="0"/>
          <w:marTop w:val="0"/>
          <w:marBottom w:val="0"/>
          <w:divBdr>
            <w:top w:val="none" w:sz="0" w:space="0" w:color="auto"/>
            <w:left w:val="none" w:sz="0" w:space="0" w:color="auto"/>
            <w:bottom w:val="none" w:sz="0" w:space="0" w:color="auto"/>
            <w:right w:val="none" w:sz="0" w:space="0" w:color="auto"/>
          </w:divBdr>
        </w:div>
        <w:div w:id="1021904420">
          <w:marLeft w:val="0"/>
          <w:marRight w:val="0"/>
          <w:marTop w:val="0"/>
          <w:marBottom w:val="0"/>
          <w:divBdr>
            <w:top w:val="none" w:sz="0" w:space="0" w:color="auto"/>
            <w:left w:val="none" w:sz="0" w:space="0" w:color="auto"/>
            <w:bottom w:val="none" w:sz="0" w:space="0" w:color="auto"/>
            <w:right w:val="none" w:sz="0" w:space="0" w:color="auto"/>
          </w:divBdr>
        </w:div>
        <w:div w:id="279841709">
          <w:marLeft w:val="0"/>
          <w:marRight w:val="0"/>
          <w:marTop w:val="0"/>
          <w:marBottom w:val="0"/>
          <w:divBdr>
            <w:top w:val="none" w:sz="0" w:space="0" w:color="auto"/>
            <w:left w:val="none" w:sz="0" w:space="0" w:color="auto"/>
            <w:bottom w:val="none" w:sz="0" w:space="0" w:color="auto"/>
            <w:right w:val="none" w:sz="0" w:space="0" w:color="auto"/>
          </w:divBdr>
        </w:div>
        <w:div w:id="140199650">
          <w:marLeft w:val="0"/>
          <w:marRight w:val="0"/>
          <w:marTop w:val="0"/>
          <w:marBottom w:val="0"/>
          <w:divBdr>
            <w:top w:val="none" w:sz="0" w:space="0" w:color="auto"/>
            <w:left w:val="none" w:sz="0" w:space="0" w:color="auto"/>
            <w:bottom w:val="none" w:sz="0" w:space="0" w:color="auto"/>
            <w:right w:val="none" w:sz="0" w:space="0" w:color="auto"/>
          </w:divBdr>
        </w:div>
        <w:div w:id="1628967851">
          <w:marLeft w:val="0"/>
          <w:marRight w:val="0"/>
          <w:marTop w:val="0"/>
          <w:marBottom w:val="0"/>
          <w:divBdr>
            <w:top w:val="none" w:sz="0" w:space="0" w:color="auto"/>
            <w:left w:val="none" w:sz="0" w:space="0" w:color="auto"/>
            <w:bottom w:val="none" w:sz="0" w:space="0" w:color="auto"/>
            <w:right w:val="none" w:sz="0" w:space="0" w:color="auto"/>
          </w:divBdr>
        </w:div>
        <w:div w:id="130250549">
          <w:marLeft w:val="0"/>
          <w:marRight w:val="0"/>
          <w:marTop w:val="0"/>
          <w:marBottom w:val="0"/>
          <w:divBdr>
            <w:top w:val="none" w:sz="0" w:space="0" w:color="auto"/>
            <w:left w:val="none" w:sz="0" w:space="0" w:color="auto"/>
            <w:bottom w:val="none" w:sz="0" w:space="0" w:color="auto"/>
            <w:right w:val="none" w:sz="0" w:space="0" w:color="auto"/>
          </w:divBdr>
        </w:div>
      </w:divsChild>
    </w:div>
    <w:div w:id="1188639575">
      <w:bodyDiv w:val="1"/>
      <w:marLeft w:val="0"/>
      <w:marRight w:val="0"/>
      <w:marTop w:val="0"/>
      <w:marBottom w:val="0"/>
      <w:divBdr>
        <w:top w:val="none" w:sz="0" w:space="0" w:color="auto"/>
        <w:left w:val="none" w:sz="0" w:space="0" w:color="auto"/>
        <w:bottom w:val="none" w:sz="0" w:space="0" w:color="auto"/>
        <w:right w:val="none" w:sz="0" w:space="0" w:color="auto"/>
      </w:divBdr>
    </w:div>
    <w:div w:id="1288121251">
      <w:bodyDiv w:val="1"/>
      <w:marLeft w:val="0"/>
      <w:marRight w:val="0"/>
      <w:marTop w:val="0"/>
      <w:marBottom w:val="0"/>
      <w:divBdr>
        <w:top w:val="none" w:sz="0" w:space="0" w:color="auto"/>
        <w:left w:val="none" w:sz="0" w:space="0" w:color="auto"/>
        <w:bottom w:val="none" w:sz="0" w:space="0" w:color="auto"/>
        <w:right w:val="none" w:sz="0" w:space="0" w:color="auto"/>
      </w:divBdr>
    </w:div>
    <w:div w:id="1297182856">
      <w:bodyDiv w:val="1"/>
      <w:marLeft w:val="0"/>
      <w:marRight w:val="0"/>
      <w:marTop w:val="0"/>
      <w:marBottom w:val="0"/>
      <w:divBdr>
        <w:top w:val="none" w:sz="0" w:space="0" w:color="auto"/>
        <w:left w:val="none" w:sz="0" w:space="0" w:color="auto"/>
        <w:bottom w:val="none" w:sz="0" w:space="0" w:color="auto"/>
        <w:right w:val="none" w:sz="0" w:space="0" w:color="auto"/>
      </w:divBdr>
    </w:div>
    <w:div w:id="1328633902">
      <w:bodyDiv w:val="1"/>
      <w:marLeft w:val="0"/>
      <w:marRight w:val="0"/>
      <w:marTop w:val="0"/>
      <w:marBottom w:val="0"/>
      <w:divBdr>
        <w:top w:val="none" w:sz="0" w:space="0" w:color="auto"/>
        <w:left w:val="none" w:sz="0" w:space="0" w:color="auto"/>
        <w:bottom w:val="none" w:sz="0" w:space="0" w:color="auto"/>
        <w:right w:val="none" w:sz="0" w:space="0" w:color="auto"/>
      </w:divBdr>
    </w:div>
    <w:div w:id="1335299790">
      <w:bodyDiv w:val="1"/>
      <w:marLeft w:val="0"/>
      <w:marRight w:val="0"/>
      <w:marTop w:val="0"/>
      <w:marBottom w:val="0"/>
      <w:divBdr>
        <w:top w:val="none" w:sz="0" w:space="0" w:color="auto"/>
        <w:left w:val="none" w:sz="0" w:space="0" w:color="auto"/>
        <w:bottom w:val="none" w:sz="0" w:space="0" w:color="auto"/>
        <w:right w:val="none" w:sz="0" w:space="0" w:color="auto"/>
      </w:divBdr>
    </w:div>
    <w:div w:id="1381518411">
      <w:bodyDiv w:val="1"/>
      <w:marLeft w:val="0"/>
      <w:marRight w:val="0"/>
      <w:marTop w:val="0"/>
      <w:marBottom w:val="0"/>
      <w:divBdr>
        <w:top w:val="none" w:sz="0" w:space="0" w:color="auto"/>
        <w:left w:val="none" w:sz="0" w:space="0" w:color="auto"/>
        <w:bottom w:val="none" w:sz="0" w:space="0" w:color="auto"/>
        <w:right w:val="none" w:sz="0" w:space="0" w:color="auto"/>
      </w:divBdr>
      <w:divsChild>
        <w:div w:id="2043090042">
          <w:marLeft w:val="0"/>
          <w:marRight w:val="0"/>
          <w:marTop w:val="0"/>
          <w:marBottom w:val="0"/>
          <w:divBdr>
            <w:top w:val="none" w:sz="0" w:space="0" w:color="auto"/>
            <w:left w:val="none" w:sz="0" w:space="0" w:color="auto"/>
            <w:bottom w:val="none" w:sz="0" w:space="0" w:color="auto"/>
            <w:right w:val="none" w:sz="0" w:space="0" w:color="auto"/>
          </w:divBdr>
        </w:div>
        <w:div w:id="343438375">
          <w:marLeft w:val="0"/>
          <w:marRight w:val="0"/>
          <w:marTop w:val="0"/>
          <w:marBottom w:val="0"/>
          <w:divBdr>
            <w:top w:val="none" w:sz="0" w:space="0" w:color="auto"/>
            <w:left w:val="none" w:sz="0" w:space="0" w:color="auto"/>
            <w:bottom w:val="none" w:sz="0" w:space="0" w:color="auto"/>
            <w:right w:val="none" w:sz="0" w:space="0" w:color="auto"/>
          </w:divBdr>
        </w:div>
        <w:div w:id="425928753">
          <w:marLeft w:val="0"/>
          <w:marRight w:val="0"/>
          <w:marTop w:val="0"/>
          <w:marBottom w:val="0"/>
          <w:divBdr>
            <w:top w:val="none" w:sz="0" w:space="0" w:color="auto"/>
            <w:left w:val="none" w:sz="0" w:space="0" w:color="auto"/>
            <w:bottom w:val="none" w:sz="0" w:space="0" w:color="auto"/>
            <w:right w:val="none" w:sz="0" w:space="0" w:color="auto"/>
          </w:divBdr>
        </w:div>
        <w:div w:id="1673726694">
          <w:marLeft w:val="0"/>
          <w:marRight w:val="0"/>
          <w:marTop w:val="0"/>
          <w:marBottom w:val="0"/>
          <w:divBdr>
            <w:top w:val="none" w:sz="0" w:space="0" w:color="auto"/>
            <w:left w:val="none" w:sz="0" w:space="0" w:color="auto"/>
            <w:bottom w:val="none" w:sz="0" w:space="0" w:color="auto"/>
            <w:right w:val="none" w:sz="0" w:space="0" w:color="auto"/>
          </w:divBdr>
        </w:div>
        <w:div w:id="539171664">
          <w:marLeft w:val="0"/>
          <w:marRight w:val="0"/>
          <w:marTop w:val="0"/>
          <w:marBottom w:val="0"/>
          <w:divBdr>
            <w:top w:val="none" w:sz="0" w:space="0" w:color="auto"/>
            <w:left w:val="none" w:sz="0" w:space="0" w:color="auto"/>
            <w:bottom w:val="none" w:sz="0" w:space="0" w:color="auto"/>
            <w:right w:val="none" w:sz="0" w:space="0" w:color="auto"/>
          </w:divBdr>
        </w:div>
        <w:div w:id="1372146805">
          <w:marLeft w:val="0"/>
          <w:marRight w:val="0"/>
          <w:marTop w:val="0"/>
          <w:marBottom w:val="0"/>
          <w:divBdr>
            <w:top w:val="none" w:sz="0" w:space="0" w:color="auto"/>
            <w:left w:val="none" w:sz="0" w:space="0" w:color="auto"/>
            <w:bottom w:val="none" w:sz="0" w:space="0" w:color="auto"/>
            <w:right w:val="none" w:sz="0" w:space="0" w:color="auto"/>
          </w:divBdr>
        </w:div>
        <w:div w:id="899093092">
          <w:marLeft w:val="0"/>
          <w:marRight w:val="0"/>
          <w:marTop w:val="0"/>
          <w:marBottom w:val="0"/>
          <w:divBdr>
            <w:top w:val="none" w:sz="0" w:space="0" w:color="auto"/>
            <w:left w:val="none" w:sz="0" w:space="0" w:color="auto"/>
            <w:bottom w:val="none" w:sz="0" w:space="0" w:color="auto"/>
            <w:right w:val="none" w:sz="0" w:space="0" w:color="auto"/>
          </w:divBdr>
        </w:div>
        <w:div w:id="100075428">
          <w:marLeft w:val="0"/>
          <w:marRight w:val="0"/>
          <w:marTop w:val="0"/>
          <w:marBottom w:val="0"/>
          <w:divBdr>
            <w:top w:val="none" w:sz="0" w:space="0" w:color="auto"/>
            <w:left w:val="none" w:sz="0" w:space="0" w:color="auto"/>
            <w:bottom w:val="none" w:sz="0" w:space="0" w:color="auto"/>
            <w:right w:val="none" w:sz="0" w:space="0" w:color="auto"/>
          </w:divBdr>
        </w:div>
        <w:div w:id="934362068">
          <w:marLeft w:val="0"/>
          <w:marRight w:val="0"/>
          <w:marTop w:val="0"/>
          <w:marBottom w:val="0"/>
          <w:divBdr>
            <w:top w:val="none" w:sz="0" w:space="0" w:color="auto"/>
            <w:left w:val="none" w:sz="0" w:space="0" w:color="auto"/>
            <w:bottom w:val="none" w:sz="0" w:space="0" w:color="auto"/>
            <w:right w:val="none" w:sz="0" w:space="0" w:color="auto"/>
          </w:divBdr>
        </w:div>
        <w:div w:id="1593778421">
          <w:marLeft w:val="0"/>
          <w:marRight w:val="0"/>
          <w:marTop w:val="0"/>
          <w:marBottom w:val="0"/>
          <w:divBdr>
            <w:top w:val="none" w:sz="0" w:space="0" w:color="auto"/>
            <w:left w:val="none" w:sz="0" w:space="0" w:color="auto"/>
            <w:bottom w:val="none" w:sz="0" w:space="0" w:color="auto"/>
            <w:right w:val="none" w:sz="0" w:space="0" w:color="auto"/>
          </w:divBdr>
        </w:div>
        <w:div w:id="1927764475">
          <w:marLeft w:val="0"/>
          <w:marRight w:val="0"/>
          <w:marTop w:val="0"/>
          <w:marBottom w:val="0"/>
          <w:divBdr>
            <w:top w:val="none" w:sz="0" w:space="0" w:color="auto"/>
            <w:left w:val="none" w:sz="0" w:space="0" w:color="auto"/>
            <w:bottom w:val="none" w:sz="0" w:space="0" w:color="auto"/>
            <w:right w:val="none" w:sz="0" w:space="0" w:color="auto"/>
          </w:divBdr>
        </w:div>
        <w:div w:id="364794704">
          <w:marLeft w:val="0"/>
          <w:marRight w:val="0"/>
          <w:marTop w:val="0"/>
          <w:marBottom w:val="0"/>
          <w:divBdr>
            <w:top w:val="none" w:sz="0" w:space="0" w:color="auto"/>
            <w:left w:val="none" w:sz="0" w:space="0" w:color="auto"/>
            <w:bottom w:val="none" w:sz="0" w:space="0" w:color="auto"/>
            <w:right w:val="none" w:sz="0" w:space="0" w:color="auto"/>
          </w:divBdr>
        </w:div>
        <w:div w:id="1241985670">
          <w:marLeft w:val="0"/>
          <w:marRight w:val="0"/>
          <w:marTop w:val="0"/>
          <w:marBottom w:val="0"/>
          <w:divBdr>
            <w:top w:val="none" w:sz="0" w:space="0" w:color="auto"/>
            <w:left w:val="none" w:sz="0" w:space="0" w:color="auto"/>
            <w:bottom w:val="none" w:sz="0" w:space="0" w:color="auto"/>
            <w:right w:val="none" w:sz="0" w:space="0" w:color="auto"/>
          </w:divBdr>
        </w:div>
        <w:div w:id="1724450865">
          <w:marLeft w:val="0"/>
          <w:marRight w:val="0"/>
          <w:marTop w:val="0"/>
          <w:marBottom w:val="0"/>
          <w:divBdr>
            <w:top w:val="none" w:sz="0" w:space="0" w:color="auto"/>
            <w:left w:val="none" w:sz="0" w:space="0" w:color="auto"/>
            <w:bottom w:val="none" w:sz="0" w:space="0" w:color="auto"/>
            <w:right w:val="none" w:sz="0" w:space="0" w:color="auto"/>
          </w:divBdr>
        </w:div>
        <w:div w:id="1010451541">
          <w:marLeft w:val="0"/>
          <w:marRight w:val="0"/>
          <w:marTop w:val="0"/>
          <w:marBottom w:val="0"/>
          <w:divBdr>
            <w:top w:val="none" w:sz="0" w:space="0" w:color="auto"/>
            <w:left w:val="none" w:sz="0" w:space="0" w:color="auto"/>
            <w:bottom w:val="none" w:sz="0" w:space="0" w:color="auto"/>
            <w:right w:val="none" w:sz="0" w:space="0" w:color="auto"/>
          </w:divBdr>
        </w:div>
        <w:div w:id="153188933">
          <w:marLeft w:val="0"/>
          <w:marRight w:val="0"/>
          <w:marTop w:val="0"/>
          <w:marBottom w:val="0"/>
          <w:divBdr>
            <w:top w:val="none" w:sz="0" w:space="0" w:color="auto"/>
            <w:left w:val="none" w:sz="0" w:space="0" w:color="auto"/>
            <w:bottom w:val="none" w:sz="0" w:space="0" w:color="auto"/>
            <w:right w:val="none" w:sz="0" w:space="0" w:color="auto"/>
          </w:divBdr>
        </w:div>
        <w:div w:id="1523399889">
          <w:marLeft w:val="0"/>
          <w:marRight w:val="0"/>
          <w:marTop w:val="0"/>
          <w:marBottom w:val="0"/>
          <w:divBdr>
            <w:top w:val="none" w:sz="0" w:space="0" w:color="auto"/>
            <w:left w:val="none" w:sz="0" w:space="0" w:color="auto"/>
            <w:bottom w:val="none" w:sz="0" w:space="0" w:color="auto"/>
            <w:right w:val="none" w:sz="0" w:space="0" w:color="auto"/>
          </w:divBdr>
        </w:div>
        <w:div w:id="1130054261">
          <w:marLeft w:val="0"/>
          <w:marRight w:val="0"/>
          <w:marTop w:val="0"/>
          <w:marBottom w:val="0"/>
          <w:divBdr>
            <w:top w:val="none" w:sz="0" w:space="0" w:color="auto"/>
            <w:left w:val="none" w:sz="0" w:space="0" w:color="auto"/>
            <w:bottom w:val="none" w:sz="0" w:space="0" w:color="auto"/>
            <w:right w:val="none" w:sz="0" w:space="0" w:color="auto"/>
          </w:divBdr>
        </w:div>
        <w:div w:id="320886620">
          <w:marLeft w:val="0"/>
          <w:marRight w:val="0"/>
          <w:marTop w:val="0"/>
          <w:marBottom w:val="0"/>
          <w:divBdr>
            <w:top w:val="none" w:sz="0" w:space="0" w:color="auto"/>
            <w:left w:val="none" w:sz="0" w:space="0" w:color="auto"/>
            <w:bottom w:val="none" w:sz="0" w:space="0" w:color="auto"/>
            <w:right w:val="none" w:sz="0" w:space="0" w:color="auto"/>
          </w:divBdr>
        </w:div>
        <w:div w:id="286938834">
          <w:marLeft w:val="0"/>
          <w:marRight w:val="0"/>
          <w:marTop w:val="0"/>
          <w:marBottom w:val="0"/>
          <w:divBdr>
            <w:top w:val="none" w:sz="0" w:space="0" w:color="auto"/>
            <w:left w:val="none" w:sz="0" w:space="0" w:color="auto"/>
            <w:bottom w:val="none" w:sz="0" w:space="0" w:color="auto"/>
            <w:right w:val="none" w:sz="0" w:space="0" w:color="auto"/>
          </w:divBdr>
        </w:div>
        <w:div w:id="1340040242">
          <w:marLeft w:val="0"/>
          <w:marRight w:val="0"/>
          <w:marTop w:val="0"/>
          <w:marBottom w:val="0"/>
          <w:divBdr>
            <w:top w:val="none" w:sz="0" w:space="0" w:color="auto"/>
            <w:left w:val="none" w:sz="0" w:space="0" w:color="auto"/>
            <w:bottom w:val="none" w:sz="0" w:space="0" w:color="auto"/>
            <w:right w:val="none" w:sz="0" w:space="0" w:color="auto"/>
          </w:divBdr>
        </w:div>
        <w:div w:id="1846094096">
          <w:marLeft w:val="0"/>
          <w:marRight w:val="0"/>
          <w:marTop w:val="0"/>
          <w:marBottom w:val="0"/>
          <w:divBdr>
            <w:top w:val="none" w:sz="0" w:space="0" w:color="auto"/>
            <w:left w:val="none" w:sz="0" w:space="0" w:color="auto"/>
            <w:bottom w:val="none" w:sz="0" w:space="0" w:color="auto"/>
            <w:right w:val="none" w:sz="0" w:space="0" w:color="auto"/>
          </w:divBdr>
        </w:div>
        <w:div w:id="1358889697">
          <w:marLeft w:val="0"/>
          <w:marRight w:val="0"/>
          <w:marTop w:val="0"/>
          <w:marBottom w:val="0"/>
          <w:divBdr>
            <w:top w:val="none" w:sz="0" w:space="0" w:color="auto"/>
            <w:left w:val="none" w:sz="0" w:space="0" w:color="auto"/>
            <w:bottom w:val="none" w:sz="0" w:space="0" w:color="auto"/>
            <w:right w:val="none" w:sz="0" w:space="0" w:color="auto"/>
          </w:divBdr>
        </w:div>
        <w:div w:id="1806316765">
          <w:marLeft w:val="0"/>
          <w:marRight w:val="0"/>
          <w:marTop w:val="0"/>
          <w:marBottom w:val="0"/>
          <w:divBdr>
            <w:top w:val="none" w:sz="0" w:space="0" w:color="auto"/>
            <w:left w:val="none" w:sz="0" w:space="0" w:color="auto"/>
            <w:bottom w:val="none" w:sz="0" w:space="0" w:color="auto"/>
            <w:right w:val="none" w:sz="0" w:space="0" w:color="auto"/>
          </w:divBdr>
        </w:div>
        <w:div w:id="251669173">
          <w:marLeft w:val="0"/>
          <w:marRight w:val="0"/>
          <w:marTop w:val="0"/>
          <w:marBottom w:val="0"/>
          <w:divBdr>
            <w:top w:val="none" w:sz="0" w:space="0" w:color="auto"/>
            <w:left w:val="none" w:sz="0" w:space="0" w:color="auto"/>
            <w:bottom w:val="none" w:sz="0" w:space="0" w:color="auto"/>
            <w:right w:val="none" w:sz="0" w:space="0" w:color="auto"/>
          </w:divBdr>
        </w:div>
        <w:div w:id="1756896222">
          <w:marLeft w:val="0"/>
          <w:marRight w:val="0"/>
          <w:marTop w:val="0"/>
          <w:marBottom w:val="0"/>
          <w:divBdr>
            <w:top w:val="none" w:sz="0" w:space="0" w:color="auto"/>
            <w:left w:val="none" w:sz="0" w:space="0" w:color="auto"/>
            <w:bottom w:val="none" w:sz="0" w:space="0" w:color="auto"/>
            <w:right w:val="none" w:sz="0" w:space="0" w:color="auto"/>
          </w:divBdr>
        </w:div>
        <w:div w:id="443958638">
          <w:marLeft w:val="0"/>
          <w:marRight w:val="0"/>
          <w:marTop w:val="0"/>
          <w:marBottom w:val="0"/>
          <w:divBdr>
            <w:top w:val="none" w:sz="0" w:space="0" w:color="auto"/>
            <w:left w:val="none" w:sz="0" w:space="0" w:color="auto"/>
            <w:bottom w:val="none" w:sz="0" w:space="0" w:color="auto"/>
            <w:right w:val="none" w:sz="0" w:space="0" w:color="auto"/>
          </w:divBdr>
        </w:div>
        <w:div w:id="553277555">
          <w:marLeft w:val="0"/>
          <w:marRight w:val="0"/>
          <w:marTop w:val="0"/>
          <w:marBottom w:val="0"/>
          <w:divBdr>
            <w:top w:val="none" w:sz="0" w:space="0" w:color="auto"/>
            <w:left w:val="none" w:sz="0" w:space="0" w:color="auto"/>
            <w:bottom w:val="none" w:sz="0" w:space="0" w:color="auto"/>
            <w:right w:val="none" w:sz="0" w:space="0" w:color="auto"/>
          </w:divBdr>
        </w:div>
        <w:div w:id="1576478258">
          <w:marLeft w:val="0"/>
          <w:marRight w:val="0"/>
          <w:marTop w:val="0"/>
          <w:marBottom w:val="0"/>
          <w:divBdr>
            <w:top w:val="none" w:sz="0" w:space="0" w:color="auto"/>
            <w:left w:val="none" w:sz="0" w:space="0" w:color="auto"/>
            <w:bottom w:val="none" w:sz="0" w:space="0" w:color="auto"/>
            <w:right w:val="none" w:sz="0" w:space="0" w:color="auto"/>
          </w:divBdr>
        </w:div>
        <w:div w:id="1295912123">
          <w:marLeft w:val="0"/>
          <w:marRight w:val="0"/>
          <w:marTop w:val="0"/>
          <w:marBottom w:val="0"/>
          <w:divBdr>
            <w:top w:val="none" w:sz="0" w:space="0" w:color="auto"/>
            <w:left w:val="none" w:sz="0" w:space="0" w:color="auto"/>
            <w:bottom w:val="none" w:sz="0" w:space="0" w:color="auto"/>
            <w:right w:val="none" w:sz="0" w:space="0" w:color="auto"/>
          </w:divBdr>
        </w:div>
        <w:div w:id="1568606884">
          <w:marLeft w:val="0"/>
          <w:marRight w:val="0"/>
          <w:marTop w:val="0"/>
          <w:marBottom w:val="0"/>
          <w:divBdr>
            <w:top w:val="none" w:sz="0" w:space="0" w:color="auto"/>
            <w:left w:val="none" w:sz="0" w:space="0" w:color="auto"/>
            <w:bottom w:val="none" w:sz="0" w:space="0" w:color="auto"/>
            <w:right w:val="none" w:sz="0" w:space="0" w:color="auto"/>
          </w:divBdr>
        </w:div>
        <w:div w:id="1186019483">
          <w:marLeft w:val="0"/>
          <w:marRight w:val="0"/>
          <w:marTop w:val="0"/>
          <w:marBottom w:val="0"/>
          <w:divBdr>
            <w:top w:val="none" w:sz="0" w:space="0" w:color="auto"/>
            <w:left w:val="none" w:sz="0" w:space="0" w:color="auto"/>
            <w:bottom w:val="none" w:sz="0" w:space="0" w:color="auto"/>
            <w:right w:val="none" w:sz="0" w:space="0" w:color="auto"/>
          </w:divBdr>
        </w:div>
        <w:div w:id="560792140">
          <w:marLeft w:val="0"/>
          <w:marRight w:val="0"/>
          <w:marTop w:val="0"/>
          <w:marBottom w:val="0"/>
          <w:divBdr>
            <w:top w:val="none" w:sz="0" w:space="0" w:color="auto"/>
            <w:left w:val="none" w:sz="0" w:space="0" w:color="auto"/>
            <w:bottom w:val="none" w:sz="0" w:space="0" w:color="auto"/>
            <w:right w:val="none" w:sz="0" w:space="0" w:color="auto"/>
          </w:divBdr>
        </w:div>
        <w:div w:id="532035408">
          <w:marLeft w:val="0"/>
          <w:marRight w:val="0"/>
          <w:marTop w:val="0"/>
          <w:marBottom w:val="0"/>
          <w:divBdr>
            <w:top w:val="none" w:sz="0" w:space="0" w:color="auto"/>
            <w:left w:val="none" w:sz="0" w:space="0" w:color="auto"/>
            <w:bottom w:val="none" w:sz="0" w:space="0" w:color="auto"/>
            <w:right w:val="none" w:sz="0" w:space="0" w:color="auto"/>
          </w:divBdr>
        </w:div>
        <w:div w:id="438836026">
          <w:marLeft w:val="0"/>
          <w:marRight w:val="0"/>
          <w:marTop w:val="0"/>
          <w:marBottom w:val="0"/>
          <w:divBdr>
            <w:top w:val="none" w:sz="0" w:space="0" w:color="auto"/>
            <w:left w:val="none" w:sz="0" w:space="0" w:color="auto"/>
            <w:bottom w:val="none" w:sz="0" w:space="0" w:color="auto"/>
            <w:right w:val="none" w:sz="0" w:space="0" w:color="auto"/>
          </w:divBdr>
        </w:div>
        <w:div w:id="335614403">
          <w:marLeft w:val="0"/>
          <w:marRight w:val="0"/>
          <w:marTop w:val="0"/>
          <w:marBottom w:val="0"/>
          <w:divBdr>
            <w:top w:val="none" w:sz="0" w:space="0" w:color="auto"/>
            <w:left w:val="none" w:sz="0" w:space="0" w:color="auto"/>
            <w:bottom w:val="none" w:sz="0" w:space="0" w:color="auto"/>
            <w:right w:val="none" w:sz="0" w:space="0" w:color="auto"/>
          </w:divBdr>
        </w:div>
        <w:div w:id="1805734423">
          <w:marLeft w:val="0"/>
          <w:marRight w:val="0"/>
          <w:marTop w:val="0"/>
          <w:marBottom w:val="0"/>
          <w:divBdr>
            <w:top w:val="none" w:sz="0" w:space="0" w:color="auto"/>
            <w:left w:val="none" w:sz="0" w:space="0" w:color="auto"/>
            <w:bottom w:val="none" w:sz="0" w:space="0" w:color="auto"/>
            <w:right w:val="none" w:sz="0" w:space="0" w:color="auto"/>
          </w:divBdr>
        </w:div>
        <w:div w:id="1518545865">
          <w:marLeft w:val="0"/>
          <w:marRight w:val="0"/>
          <w:marTop w:val="0"/>
          <w:marBottom w:val="0"/>
          <w:divBdr>
            <w:top w:val="none" w:sz="0" w:space="0" w:color="auto"/>
            <w:left w:val="none" w:sz="0" w:space="0" w:color="auto"/>
            <w:bottom w:val="none" w:sz="0" w:space="0" w:color="auto"/>
            <w:right w:val="none" w:sz="0" w:space="0" w:color="auto"/>
          </w:divBdr>
        </w:div>
        <w:div w:id="1298486230">
          <w:marLeft w:val="0"/>
          <w:marRight w:val="0"/>
          <w:marTop w:val="0"/>
          <w:marBottom w:val="0"/>
          <w:divBdr>
            <w:top w:val="none" w:sz="0" w:space="0" w:color="auto"/>
            <w:left w:val="none" w:sz="0" w:space="0" w:color="auto"/>
            <w:bottom w:val="none" w:sz="0" w:space="0" w:color="auto"/>
            <w:right w:val="none" w:sz="0" w:space="0" w:color="auto"/>
          </w:divBdr>
        </w:div>
        <w:div w:id="1440484896">
          <w:marLeft w:val="0"/>
          <w:marRight w:val="0"/>
          <w:marTop w:val="0"/>
          <w:marBottom w:val="0"/>
          <w:divBdr>
            <w:top w:val="none" w:sz="0" w:space="0" w:color="auto"/>
            <w:left w:val="none" w:sz="0" w:space="0" w:color="auto"/>
            <w:bottom w:val="none" w:sz="0" w:space="0" w:color="auto"/>
            <w:right w:val="none" w:sz="0" w:space="0" w:color="auto"/>
          </w:divBdr>
        </w:div>
        <w:div w:id="2017492976">
          <w:marLeft w:val="0"/>
          <w:marRight w:val="0"/>
          <w:marTop w:val="0"/>
          <w:marBottom w:val="0"/>
          <w:divBdr>
            <w:top w:val="none" w:sz="0" w:space="0" w:color="auto"/>
            <w:left w:val="none" w:sz="0" w:space="0" w:color="auto"/>
            <w:bottom w:val="none" w:sz="0" w:space="0" w:color="auto"/>
            <w:right w:val="none" w:sz="0" w:space="0" w:color="auto"/>
          </w:divBdr>
        </w:div>
        <w:div w:id="894702303">
          <w:marLeft w:val="0"/>
          <w:marRight w:val="0"/>
          <w:marTop w:val="0"/>
          <w:marBottom w:val="0"/>
          <w:divBdr>
            <w:top w:val="none" w:sz="0" w:space="0" w:color="auto"/>
            <w:left w:val="none" w:sz="0" w:space="0" w:color="auto"/>
            <w:bottom w:val="none" w:sz="0" w:space="0" w:color="auto"/>
            <w:right w:val="none" w:sz="0" w:space="0" w:color="auto"/>
          </w:divBdr>
        </w:div>
        <w:div w:id="2070641560">
          <w:marLeft w:val="0"/>
          <w:marRight w:val="0"/>
          <w:marTop w:val="0"/>
          <w:marBottom w:val="0"/>
          <w:divBdr>
            <w:top w:val="none" w:sz="0" w:space="0" w:color="auto"/>
            <w:left w:val="none" w:sz="0" w:space="0" w:color="auto"/>
            <w:bottom w:val="none" w:sz="0" w:space="0" w:color="auto"/>
            <w:right w:val="none" w:sz="0" w:space="0" w:color="auto"/>
          </w:divBdr>
        </w:div>
        <w:div w:id="800222016">
          <w:marLeft w:val="0"/>
          <w:marRight w:val="0"/>
          <w:marTop w:val="0"/>
          <w:marBottom w:val="0"/>
          <w:divBdr>
            <w:top w:val="none" w:sz="0" w:space="0" w:color="auto"/>
            <w:left w:val="none" w:sz="0" w:space="0" w:color="auto"/>
            <w:bottom w:val="none" w:sz="0" w:space="0" w:color="auto"/>
            <w:right w:val="none" w:sz="0" w:space="0" w:color="auto"/>
          </w:divBdr>
        </w:div>
        <w:div w:id="188379494">
          <w:marLeft w:val="0"/>
          <w:marRight w:val="0"/>
          <w:marTop w:val="0"/>
          <w:marBottom w:val="0"/>
          <w:divBdr>
            <w:top w:val="none" w:sz="0" w:space="0" w:color="auto"/>
            <w:left w:val="none" w:sz="0" w:space="0" w:color="auto"/>
            <w:bottom w:val="none" w:sz="0" w:space="0" w:color="auto"/>
            <w:right w:val="none" w:sz="0" w:space="0" w:color="auto"/>
          </w:divBdr>
        </w:div>
        <w:div w:id="193153756">
          <w:marLeft w:val="0"/>
          <w:marRight w:val="0"/>
          <w:marTop w:val="0"/>
          <w:marBottom w:val="0"/>
          <w:divBdr>
            <w:top w:val="none" w:sz="0" w:space="0" w:color="auto"/>
            <w:left w:val="none" w:sz="0" w:space="0" w:color="auto"/>
            <w:bottom w:val="none" w:sz="0" w:space="0" w:color="auto"/>
            <w:right w:val="none" w:sz="0" w:space="0" w:color="auto"/>
          </w:divBdr>
        </w:div>
        <w:div w:id="1850094183">
          <w:marLeft w:val="0"/>
          <w:marRight w:val="0"/>
          <w:marTop w:val="0"/>
          <w:marBottom w:val="0"/>
          <w:divBdr>
            <w:top w:val="none" w:sz="0" w:space="0" w:color="auto"/>
            <w:left w:val="none" w:sz="0" w:space="0" w:color="auto"/>
            <w:bottom w:val="none" w:sz="0" w:space="0" w:color="auto"/>
            <w:right w:val="none" w:sz="0" w:space="0" w:color="auto"/>
          </w:divBdr>
        </w:div>
        <w:div w:id="1011301154">
          <w:marLeft w:val="0"/>
          <w:marRight w:val="0"/>
          <w:marTop w:val="0"/>
          <w:marBottom w:val="0"/>
          <w:divBdr>
            <w:top w:val="none" w:sz="0" w:space="0" w:color="auto"/>
            <w:left w:val="none" w:sz="0" w:space="0" w:color="auto"/>
            <w:bottom w:val="none" w:sz="0" w:space="0" w:color="auto"/>
            <w:right w:val="none" w:sz="0" w:space="0" w:color="auto"/>
          </w:divBdr>
        </w:div>
        <w:div w:id="529337642">
          <w:marLeft w:val="0"/>
          <w:marRight w:val="0"/>
          <w:marTop w:val="0"/>
          <w:marBottom w:val="0"/>
          <w:divBdr>
            <w:top w:val="none" w:sz="0" w:space="0" w:color="auto"/>
            <w:left w:val="none" w:sz="0" w:space="0" w:color="auto"/>
            <w:bottom w:val="none" w:sz="0" w:space="0" w:color="auto"/>
            <w:right w:val="none" w:sz="0" w:space="0" w:color="auto"/>
          </w:divBdr>
        </w:div>
        <w:div w:id="180634492">
          <w:marLeft w:val="0"/>
          <w:marRight w:val="0"/>
          <w:marTop w:val="0"/>
          <w:marBottom w:val="0"/>
          <w:divBdr>
            <w:top w:val="none" w:sz="0" w:space="0" w:color="auto"/>
            <w:left w:val="none" w:sz="0" w:space="0" w:color="auto"/>
            <w:bottom w:val="none" w:sz="0" w:space="0" w:color="auto"/>
            <w:right w:val="none" w:sz="0" w:space="0" w:color="auto"/>
          </w:divBdr>
        </w:div>
        <w:div w:id="188102330">
          <w:marLeft w:val="0"/>
          <w:marRight w:val="0"/>
          <w:marTop w:val="0"/>
          <w:marBottom w:val="0"/>
          <w:divBdr>
            <w:top w:val="none" w:sz="0" w:space="0" w:color="auto"/>
            <w:left w:val="none" w:sz="0" w:space="0" w:color="auto"/>
            <w:bottom w:val="none" w:sz="0" w:space="0" w:color="auto"/>
            <w:right w:val="none" w:sz="0" w:space="0" w:color="auto"/>
          </w:divBdr>
        </w:div>
        <w:div w:id="356581968">
          <w:marLeft w:val="0"/>
          <w:marRight w:val="0"/>
          <w:marTop w:val="0"/>
          <w:marBottom w:val="0"/>
          <w:divBdr>
            <w:top w:val="none" w:sz="0" w:space="0" w:color="auto"/>
            <w:left w:val="none" w:sz="0" w:space="0" w:color="auto"/>
            <w:bottom w:val="none" w:sz="0" w:space="0" w:color="auto"/>
            <w:right w:val="none" w:sz="0" w:space="0" w:color="auto"/>
          </w:divBdr>
        </w:div>
        <w:div w:id="1237129598">
          <w:marLeft w:val="0"/>
          <w:marRight w:val="0"/>
          <w:marTop w:val="0"/>
          <w:marBottom w:val="0"/>
          <w:divBdr>
            <w:top w:val="none" w:sz="0" w:space="0" w:color="auto"/>
            <w:left w:val="none" w:sz="0" w:space="0" w:color="auto"/>
            <w:bottom w:val="none" w:sz="0" w:space="0" w:color="auto"/>
            <w:right w:val="none" w:sz="0" w:space="0" w:color="auto"/>
          </w:divBdr>
        </w:div>
        <w:div w:id="236013906">
          <w:marLeft w:val="0"/>
          <w:marRight w:val="0"/>
          <w:marTop w:val="0"/>
          <w:marBottom w:val="0"/>
          <w:divBdr>
            <w:top w:val="none" w:sz="0" w:space="0" w:color="auto"/>
            <w:left w:val="none" w:sz="0" w:space="0" w:color="auto"/>
            <w:bottom w:val="none" w:sz="0" w:space="0" w:color="auto"/>
            <w:right w:val="none" w:sz="0" w:space="0" w:color="auto"/>
          </w:divBdr>
        </w:div>
        <w:div w:id="2001690518">
          <w:marLeft w:val="0"/>
          <w:marRight w:val="0"/>
          <w:marTop w:val="0"/>
          <w:marBottom w:val="0"/>
          <w:divBdr>
            <w:top w:val="none" w:sz="0" w:space="0" w:color="auto"/>
            <w:left w:val="none" w:sz="0" w:space="0" w:color="auto"/>
            <w:bottom w:val="none" w:sz="0" w:space="0" w:color="auto"/>
            <w:right w:val="none" w:sz="0" w:space="0" w:color="auto"/>
          </w:divBdr>
        </w:div>
        <w:div w:id="874348211">
          <w:marLeft w:val="0"/>
          <w:marRight w:val="0"/>
          <w:marTop w:val="0"/>
          <w:marBottom w:val="0"/>
          <w:divBdr>
            <w:top w:val="none" w:sz="0" w:space="0" w:color="auto"/>
            <w:left w:val="none" w:sz="0" w:space="0" w:color="auto"/>
            <w:bottom w:val="none" w:sz="0" w:space="0" w:color="auto"/>
            <w:right w:val="none" w:sz="0" w:space="0" w:color="auto"/>
          </w:divBdr>
        </w:div>
        <w:div w:id="891814603">
          <w:marLeft w:val="0"/>
          <w:marRight w:val="0"/>
          <w:marTop w:val="0"/>
          <w:marBottom w:val="0"/>
          <w:divBdr>
            <w:top w:val="none" w:sz="0" w:space="0" w:color="auto"/>
            <w:left w:val="none" w:sz="0" w:space="0" w:color="auto"/>
            <w:bottom w:val="none" w:sz="0" w:space="0" w:color="auto"/>
            <w:right w:val="none" w:sz="0" w:space="0" w:color="auto"/>
          </w:divBdr>
        </w:div>
        <w:div w:id="719862850">
          <w:marLeft w:val="0"/>
          <w:marRight w:val="0"/>
          <w:marTop w:val="0"/>
          <w:marBottom w:val="0"/>
          <w:divBdr>
            <w:top w:val="none" w:sz="0" w:space="0" w:color="auto"/>
            <w:left w:val="none" w:sz="0" w:space="0" w:color="auto"/>
            <w:bottom w:val="none" w:sz="0" w:space="0" w:color="auto"/>
            <w:right w:val="none" w:sz="0" w:space="0" w:color="auto"/>
          </w:divBdr>
        </w:div>
        <w:div w:id="1261446348">
          <w:marLeft w:val="0"/>
          <w:marRight w:val="0"/>
          <w:marTop w:val="0"/>
          <w:marBottom w:val="0"/>
          <w:divBdr>
            <w:top w:val="none" w:sz="0" w:space="0" w:color="auto"/>
            <w:left w:val="none" w:sz="0" w:space="0" w:color="auto"/>
            <w:bottom w:val="none" w:sz="0" w:space="0" w:color="auto"/>
            <w:right w:val="none" w:sz="0" w:space="0" w:color="auto"/>
          </w:divBdr>
        </w:div>
        <w:div w:id="1227297109">
          <w:marLeft w:val="0"/>
          <w:marRight w:val="0"/>
          <w:marTop w:val="0"/>
          <w:marBottom w:val="0"/>
          <w:divBdr>
            <w:top w:val="none" w:sz="0" w:space="0" w:color="auto"/>
            <w:left w:val="none" w:sz="0" w:space="0" w:color="auto"/>
            <w:bottom w:val="none" w:sz="0" w:space="0" w:color="auto"/>
            <w:right w:val="none" w:sz="0" w:space="0" w:color="auto"/>
          </w:divBdr>
        </w:div>
        <w:div w:id="1809663500">
          <w:marLeft w:val="0"/>
          <w:marRight w:val="0"/>
          <w:marTop w:val="0"/>
          <w:marBottom w:val="0"/>
          <w:divBdr>
            <w:top w:val="none" w:sz="0" w:space="0" w:color="auto"/>
            <w:left w:val="none" w:sz="0" w:space="0" w:color="auto"/>
            <w:bottom w:val="none" w:sz="0" w:space="0" w:color="auto"/>
            <w:right w:val="none" w:sz="0" w:space="0" w:color="auto"/>
          </w:divBdr>
        </w:div>
        <w:div w:id="1605531627">
          <w:marLeft w:val="0"/>
          <w:marRight w:val="0"/>
          <w:marTop w:val="0"/>
          <w:marBottom w:val="0"/>
          <w:divBdr>
            <w:top w:val="none" w:sz="0" w:space="0" w:color="auto"/>
            <w:left w:val="none" w:sz="0" w:space="0" w:color="auto"/>
            <w:bottom w:val="none" w:sz="0" w:space="0" w:color="auto"/>
            <w:right w:val="none" w:sz="0" w:space="0" w:color="auto"/>
          </w:divBdr>
        </w:div>
        <w:div w:id="568462630">
          <w:marLeft w:val="0"/>
          <w:marRight w:val="0"/>
          <w:marTop w:val="0"/>
          <w:marBottom w:val="0"/>
          <w:divBdr>
            <w:top w:val="none" w:sz="0" w:space="0" w:color="auto"/>
            <w:left w:val="none" w:sz="0" w:space="0" w:color="auto"/>
            <w:bottom w:val="none" w:sz="0" w:space="0" w:color="auto"/>
            <w:right w:val="none" w:sz="0" w:space="0" w:color="auto"/>
          </w:divBdr>
        </w:div>
        <w:div w:id="140119008">
          <w:marLeft w:val="0"/>
          <w:marRight w:val="0"/>
          <w:marTop w:val="0"/>
          <w:marBottom w:val="0"/>
          <w:divBdr>
            <w:top w:val="none" w:sz="0" w:space="0" w:color="auto"/>
            <w:left w:val="none" w:sz="0" w:space="0" w:color="auto"/>
            <w:bottom w:val="none" w:sz="0" w:space="0" w:color="auto"/>
            <w:right w:val="none" w:sz="0" w:space="0" w:color="auto"/>
          </w:divBdr>
        </w:div>
        <w:div w:id="426850868">
          <w:marLeft w:val="0"/>
          <w:marRight w:val="0"/>
          <w:marTop w:val="0"/>
          <w:marBottom w:val="0"/>
          <w:divBdr>
            <w:top w:val="none" w:sz="0" w:space="0" w:color="auto"/>
            <w:left w:val="none" w:sz="0" w:space="0" w:color="auto"/>
            <w:bottom w:val="none" w:sz="0" w:space="0" w:color="auto"/>
            <w:right w:val="none" w:sz="0" w:space="0" w:color="auto"/>
          </w:divBdr>
        </w:div>
        <w:div w:id="2012835741">
          <w:marLeft w:val="0"/>
          <w:marRight w:val="0"/>
          <w:marTop w:val="0"/>
          <w:marBottom w:val="0"/>
          <w:divBdr>
            <w:top w:val="none" w:sz="0" w:space="0" w:color="auto"/>
            <w:left w:val="none" w:sz="0" w:space="0" w:color="auto"/>
            <w:bottom w:val="none" w:sz="0" w:space="0" w:color="auto"/>
            <w:right w:val="none" w:sz="0" w:space="0" w:color="auto"/>
          </w:divBdr>
        </w:div>
        <w:div w:id="68357088">
          <w:marLeft w:val="0"/>
          <w:marRight w:val="0"/>
          <w:marTop w:val="0"/>
          <w:marBottom w:val="0"/>
          <w:divBdr>
            <w:top w:val="none" w:sz="0" w:space="0" w:color="auto"/>
            <w:left w:val="none" w:sz="0" w:space="0" w:color="auto"/>
            <w:bottom w:val="none" w:sz="0" w:space="0" w:color="auto"/>
            <w:right w:val="none" w:sz="0" w:space="0" w:color="auto"/>
          </w:divBdr>
        </w:div>
        <w:div w:id="633946780">
          <w:marLeft w:val="0"/>
          <w:marRight w:val="0"/>
          <w:marTop w:val="0"/>
          <w:marBottom w:val="0"/>
          <w:divBdr>
            <w:top w:val="none" w:sz="0" w:space="0" w:color="auto"/>
            <w:left w:val="none" w:sz="0" w:space="0" w:color="auto"/>
            <w:bottom w:val="none" w:sz="0" w:space="0" w:color="auto"/>
            <w:right w:val="none" w:sz="0" w:space="0" w:color="auto"/>
          </w:divBdr>
        </w:div>
        <w:div w:id="159662070">
          <w:marLeft w:val="0"/>
          <w:marRight w:val="0"/>
          <w:marTop w:val="0"/>
          <w:marBottom w:val="0"/>
          <w:divBdr>
            <w:top w:val="none" w:sz="0" w:space="0" w:color="auto"/>
            <w:left w:val="none" w:sz="0" w:space="0" w:color="auto"/>
            <w:bottom w:val="none" w:sz="0" w:space="0" w:color="auto"/>
            <w:right w:val="none" w:sz="0" w:space="0" w:color="auto"/>
          </w:divBdr>
        </w:div>
        <w:div w:id="1721437388">
          <w:marLeft w:val="0"/>
          <w:marRight w:val="0"/>
          <w:marTop w:val="0"/>
          <w:marBottom w:val="0"/>
          <w:divBdr>
            <w:top w:val="none" w:sz="0" w:space="0" w:color="auto"/>
            <w:left w:val="none" w:sz="0" w:space="0" w:color="auto"/>
            <w:bottom w:val="none" w:sz="0" w:space="0" w:color="auto"/>
            <w:right w:val="none" w:sz="0" w:space="0" w:color="auto"/>
          </w:divBdr>
        </w:div>
        <w:div w:id="2058503688">
          <w:marLeft w:val="0"/>
          <w:marRight w:val="0"/>
          <w:marTop w:val="0"/>
          <w:marBottom w:val="0"/>
          <w:divBdr>
            <w:top w:val="none" w:sz="0" w:space="0" w:color="auto"/>
            <w:left w:val="none" w:sz="0" w:space="0" w:color="auto"/>
            <w:bottom w:val="none" w:sz="0" w:space="0" w:color="auto"/>
            <w:right w:val="none" w:sz="0" w:space="0" w:color="auto"/>
          </w:divBdr>
        </w:div>
        <w:div w:id="912423373">
          <w:marLeft w:val="0"/>
          <w:marRight w:val="0"/>
          <w:marTop w:val="0"/>
          <w:marBottom w:val="0"/>
          <w:divBdr>
            <w:top w:val="none" w:sz="0" w:space="0" w:color="auto"/>
            <w:left w:val="none" w:sz="0" w:space="0" w:color="auto"/>
            <w:bottom w:val="none" w:sz="0" w:space="0" w:color="auto"/>
            <w:right w:val="none" w:sz="0" w:space="0" w:color="auto"/>
          </w:divBdr>
        </w:div>
        <w:div w:id="1433355821">
          <w:marLeft w:val="0"/>
          <w:marRight w:val="0"/>
          <w:marTop w:val="0"/>
          <w:marBottom w:val="0"/>
          <w:divBdr>
            <w:top w:val="none" w:sz="0" w:space="0" w:color="auto"/>
            <w:left w:val="none" w:sz="0" w:space="0" w:color="auto"/>
            <w:bottom w:val="none" w:sz="0" w:space="0" w:color="auto"/>
            <w:right w:val="none" w:sz="0" w:space="0" w:color="auto"/>
          </w:divBdr>
        </w:div>
        <w:div w:id="977760007">
          <w:marLeft w:val="0"/>
          <w:marRight w:val="0"/>
          <w:marTop w:val="0"/>
          <w:marBottom w:val="0"/>
          <w:divBdr>
            <w:top w:val="none" w:sz="0" w:space="0" w:color="auto"/>
            <w:left w:val="none" w:sz="0" w:space="0" w:color="auto"/>
            <w:bottom w:val="none" w:sz="0" w:space="0" w:color="auto"/>
            <w:right w:val="none" w:sz="0" w:space="0" w:color="auto"/>
          </w:divBdr>
        </w:div>
        <w:div w:id="68969592">
          <w:marLeft w:val="0"/>
          <w:marRight w:val="0"/>
          <w:marTop w:val="0"/>
          <w:marBottom w:val="0"/>
          <w:divBdr>
            <w:top w:val="none" w:sz="0" w:space="0" w:color="auto"/>
            <w:left w:val="none" w:sz="0" w:space="0" w:color="auto"/>
            <w:bottom w:val="none" w:sz="0" w:space="0" w:color="auto"/>
            <w:right w:val="none" w:sz="0" w:space="0" w:color="auto"/>
          </w:divBdr>
        </w:div>
        <w:div w:id="45884121">
          <w:marLeft w:val="0"/>
          <w:marRight w:val="0"/>
          <w:marTop w:val="0"/>
          <w:marBottom w:val="0"/>
          <w:divBdr>
            <w:top w:val="none" w:sz="0" w:space="0" w:color="auto"/>
            <w:left w:val="none" w:sz="0" w:space="0" w:color="auto"/>
            <w:bottom w:val="none" w:sz="0" w:space="0" w:color="auto"/>
            <w:right w:val="none" w:sz="0" w:space="0" w:color="auto"/>
          </w:divBdr>
        </w:div>
        <w:div w:id="1734349203">
          <w:marLeft w:val="0"/>
          <w:marRight w:val="0"/>
          <w:marTop w:val="0"/>
          <w:marBottom w:val="0"/>
          <w:divBdr>
            <w:top w:val="none" w:sz="0" w:space="0" w:color="auto"/>
            <w:left w:val="none" w:sz="0" w:space="0" w:color="auto"/>
            <w:bottom w:val="none" w:sz="0" w:space="0" w:color="auto"/>
            <w:right w:val="none" w:sz="0" w:space="0" w:color="auto"/>
          </w:divBdr>
        </w:div>
        <w:div w:id="1342466832">
          <w:marLeft w:val="0"/>
          <w:marRight w:val="0"/>
          <w:marTop w:val="0"/>
          <w:marBottom w:val="0"/>
          <w:divBdr>
            <w:top w:val="none" w:sz="0" w:space="0" w:color="auto"/>
            <w:left w:val="none" w:sz="0" w:space="0" w:color="auto"/>
            <w:bottom w:val="none" w:sz="0" w:space="0" w:color="auto"/>
            <w:right w:val="none" w:sz="0" w:space="0" w:color="auto"/>
          </w:divBdr>
        </w:div>
        <w:div w:id="1984576810">
          <w:marLeft w:val="0"/>
          <w:marRight w:val="0"/>
          <w:marTop w:val="0"/>
          <w:marBottom w:val="0"/>
          <w:divBdr>
            <w:top w:val="none" w:sz="0" w:space="0" w:color="auto"/>
            <w:left w:val="none" w:sz="0" w:space="0" w:color="auto"/>
            <w:bottom w:val="none" w:sz="0" w:space="0" w:color="auto"/>
            <w:right w:val="none" w:sz="0" w:space="0" w:color="auto"/>
          </w:divBdr>
        </w:div>
        <w:div w:id="24600068">
          <w:marLeft w:val="0"/>
          <w:marRight w:val="0"/>
          <w:marTop w:val="0"/>
          <w:marBottom w:val="0"/>
          <w:divBdr>
            <w:top w:val="none" w:sz="0" w:space="0" w:color="auto"/>
            <w:left w:val="none" w:sz="0" w:space="0" w:color="auto"/>
            <w:bottom w:val="none" w:sz="0" w:space="0" w:color="auto"/>
            <w:right w:val="none" w:sz="0" w:space="0" w:color="auto"/>
          </w:divBdr>
        </w:div>
      </w:divsChild>
    </w:div>
    <w:div w:id="1398623553">
      <w:bodyDiv w:val="1"/>
      <w:marLeft w:val="0"/>
      <w:marRight w:val="0"/>
      <w:marTop w:val="0"/>
      <w:marBottom w:val="0"/>
      <w:divBdr>
        <w:top w:val="none" w:sz="0" w:space="0" w:color="auto"/>
        <w:left w:val="none" w:sz="0" w:space="0" w:color="auto"/>
        <w:bottom w:val="none" w:sz="0" w:space="0" w:color="auto"/>
        <w:right w:val="none" w:sz="0" w:space="0" w:color="auto"/>
      </w:divBdr>
    </w:div>
    <w:div w:id="1425229482">
      <w:bodyDiv w:val="1"/>
      <w:marLeft w:val="0"/>
      <w:marRight w:val="0"/>
      <w:marTop w:val="0"/>
      <w:marBottom w:val="0"/>
      <w:divBdr>
        <w:top w:val="none" w:sz="0" w:space="0" w:color="auto"/>
        <w:left w:val="none" w:sz="0" w:space="0" w:color="auto"/>
        <w:bottom w:val="none" w:sz="0" w:space="0" w:color="auto"/>
        <w:right w:val="none" w:sz="0" w:space="0" w:color="auto"/>
      </w:divBdr>
    </w:div>
    <w:div w:id="1491218064">
      <w:bodyDiv w:val="1"/>
      <w:marLeft w:val="0"/>
      <w:marRight w:val="0"/>
      <w:marTop w:val="0"/>
      <w:marBottom w:val="0"/>
      <w:divBdr>
        <w:top w:val="none" w:sz="0" w:space="0" w:color="auto"/>
        <w:left w:val="none" w:sz="0" w:space="0" w:color="auto"/>
        <w:bottom w:val="none" w:sz="0" w:space="0" w:color="auto"/>
        <w:right w:val="none" w:sz="0" w:space="0" w:color="auto"/>
      </w:divBdr>
    </w:div>
    <w:div w:id="1559824465">
      <w:bodyDiv w:val="1"/>
      <w:marLeft w:val="0"/>
      <w:marRight w:val="0"/>
      <w:marTop w:val="0"/>
      <w:marBottom w:val="0"/>
      <w:divBdr>
        <w:top w:val="none" w:sz="0" w:space="0" w:color="auto"/>
        <w:left w:val="none" w:sz="0" w:space="0" w:color="auto"/>
        <w:bottom w:val="none" w:sz="0" w:space="0" w:color="auto"/>
        <w:right w:val="none" w:sz="0" w:space="0" w:color="auto"/>
      </w:divBdr>
    </w:div>
    <w:div w:id="1572082479">
      <w:bodyDiv w:val="1"/>
      <w:marLeft w:val="0"/>
      <w:marRight w:val="0"/>
      <w:marTop w:val="0"/>
      <w:marBottom w:val="0"/>
      <w:divBdr>
        <w:top w:val="none" w:sz="0" w:space="0" w:color="auto"/>
        <w:left w:val="none" w:sz="0" w:space="0" w:color="auto"/>
        <w:bottom w:val="none" w:sz="0" w:space="0" w:color="auto"/>
        <w:right w:val="none" w:sz="0" w:space="0" w:color="auto"/>
      </w:divBdr>
    </w:div>
    <w:div w:id="1615482027">
      <w:bodyDiv w:val="1"/>
      <w:marLeft w:val="0"/>
      <w:marRight w:val="0"/>
      <w:marTop w:val="0"/>
      <w:marBottom w:val="0"/>
      <w:divBdr>
        <w:top w:val="none" w:sz="0" w:space="0" w:color="auto"/>
        <w:left w:val="none" w:sz="0" w:space="0" w:color="auto"/>
        <w:bottom w:val="none" w:sz="0" w:space="0" w:color="auto"/>
        <w:right w:val="none" w:sz="0" w:space="0" w:color="auto"/>
      </w:divBdr>
      <w:divsChild>
        <w:div w:id="888153826">
          <w:marLeft w:val="0"/>
          <w:marRight w:val="0"/>
          <w:marTop w:val="0"/>
          <w:marBottom w:val="0"/>
          <w:divBdr>
            <w:top w:val="none" w:sz="0" w:space="0" w:color="auto"/>
            <w:left w:val="none" w:sz="0" w:space="0" w:color="auto"/>
            <w:bottom w:val="none" w:sz="0" w:space="0" w:color="auto"/>
            <w:right w:val="none" w:sz="0" w:space="0" w:color="auto"/>
          </w:divBdr>
        </w:div>
        <w:div w:id="760686794">
          <w:marLeft w:val="0"/>
          <w:marRight w:val="0"/>
          <w:marTop w:val="0"/>
          <w:marBottom w:val="0"/>
          <w:divBdr>
            <w:top w:val="none" w:sz="0" w:space="0" w:color="auto"/>
            <w:left w:val="none" w:sz="0" w:space="0" w:color="auto"/>
            <w:bottom w:val="none" w:sz="0" w:space="0" w:color="auto"/>
            <w:right w:val="none" w:sz="0" w:space="0" w:color="auto"/>
          </w:divBdr>
        </w:div>
        <w:div w:id="1502306935">
          <w:marLeft w:val="0"/>
          <w:marRight w:val="0"/>
          <w:marTop w:val="0"/>
          <w:marBottom w:val="0"/>
          <w:divBdr>
            <w:top w:val="none" w:sz="0" w:space="0" w:color="auto"/>
            <w:left w:val="none" w:sz="0" w:space="0" w:color="auto"/>
            <w:bottom w:val="none" w:sz="0" w:space="0" w:color="auto"/>
            <w:right w:val="none" w:sz="0" w:space="0" w:color="auto"/>
          </w:divBdr>
        </w:div>
        <w:div w:id="541552298">
          <w:marLeft w:val="0"/>
          <w:marRight w:val="0"/>
          <w:marTop w:val="0"/>
          <w:marBottom w:val="0"/>
          <w:divBdr>
            <w:top w:val="none" w:sz="0" w:space="0" w:color="auto"/>
            <w:left w:val="none" w:sz="0" w:space="0" w:color="auto"/>
            <w:bottom w:val="none" w:sz="0" w:space="0" w:color="auto"/>
            <w:right w:val="none" w:sz="0" w:space="0" w:color="auto"/>
          </w:divBdr>
        </w:div>
        <w:div w:id="468666066">
          <w:marLeft w:val="0"/>
          <w:marRight w:val="0"/>
          <w:marTop w:val="0"/>
          <w:marBottom w:val="0"/>
          <w:divBdr>
            <w:top w:val="none" w:sz="0" w:space="0" w:color="auto"/>
            <w:left w:val="none" w:sz="0" w:space="0" w:color="auto"/>
            <w:bottom w:val="none" w:sz="0" w:space="0" w:color="auto"/>
            <w:right w:val="none" w:sz="0" w:space="0" w:color="auto"/>
          </w:divBdr>
        </w:div>
        <w:div w:id="1968467555">
          <w:marLeft w:val="0"/>
          <w:marRight w:val="0"/>
          <w:marTop w:val="0"/>
          <w:marBottom w:val="0"/>
          <w:divBdr>
            <w:top w:val="none" w:sz="0" w:space="0" w:color="auto"/>
            <w:left w:val="none" w:sz="0" w:space="0" w:color="auto"/>
            <w:bottom w:val="none" w:sz="0" w:space="0" w:color="auto"/>
            <w:right w:val="none" w:sz="0" w:space="0" w:color="auto"/>
          </w:divBdr>
        </w:div>
        <w:div w:id="2038501532">
          <w:marLeft w:val="0"/>
          <w:marRight w:val="0"/>
          <w:marTop w:val="0"/>
          <w:marBottom w:val="0"/>
          <w:divBdr>
            <w:top w:val="none" w:sz="0" w:space="0" w:color="auto"/>
            <w:left w:val="none" w:sz="0" w:space="0" w:color="auto"/>
            <w:bottom w:val="none" w:sz="0" w:space="0" w:color="auto"/>
            <w:right w:val="none" w:sz="0" w:space="0" w:color="auto"/>
          </w:divBdr>
        </w:div>
        <w:div w:id="795104935">
          <w:marLeft w:val="0"/>
          <w:marRight w:val="0"/>
          <w:marTop w:val="0"/>
          <w:marBottom w:val="0"/>
          <w:divBdr>
            <w:top w:val="none" w:sz="0" w:space="0" w:color="auto"/>
            <w:left w:val="none" w:sz="0" w:space="0" w:color="auto"/>
            <w:bottom w:val="none" w:sz="0" w:space="0" w:color="auto"/>
            <w:right w:val="none" w:sz="0" w:space="0" w:color="auto"/>
          </w:divBdr>
        </w:div>
      </w:divsChild>
    </w:div>
    <w:div w:id="1664698976">
      <w:bodyDiv w:val="1"/>
      <w:marLeft w:val="0"/>
      <w:marRight w:val="0"/>
      <w:marTop w:val="0"/>
      <w:marBottom w:val="0"/>
      <w:divBdr>
        <w:top w:val="none" w:sz="0" w:space="0" w:color="auto"/>
        <w:left w:val="none" w:sz="0" w:space="0" w:color="auto"/>
        <w:bottom w:val="none" w:sz="0" w:space="0" w:color="auto"/>
        <w:right w:val="none" w:sz="0" w:space="0" w:color="auto"/>
      </w:divBdr>
      <w:divsChild>
        <w:div w:id="942961474">
          <w:marLeft w:val="835"/>
          <w:marRight w:val="0"/>
          <w:marTop w:val="0"/>
          <w:marBottom w:val="0"/>
          <w:divBdr>
            <w:top w:val="none" w:sz="0" w:space="0" w:color="auto"/>
            <w:left w:val="none" w:sz="0" w:space="0" w:color="auto"/>
            <w:bottom w:val="none" w:sz="0" w:space="0" w:color="auto"/>
            <w:right w:val="none" w:sz="0" w:space="0" w:color="auto"/>
          </w:divBdr>
        </w:div>
      </w:divsChild>
    </w:div>
    <w:div w:id="1672833352">
      <w:bodyDiv w:val="1"/>
      <w:marLeft w:val="0"/>
      <w:marRight w:val="0"/>
      <w:marTop w:val="0"/>
      <w:marBottom w:val="0"/>
      <w:divBdr>
        <w:top w:val="none" w:sz="0" w:space="0" w:color="auto"/>
        <w:left w:val="none" w:sz="0" w:space="0" w:color="auto"/>
        <w:bottom w:val="none" w:sz="0" w:space="0" w:color="auto"/>
        <w:right w:val="none" w:sz="0" w:space="0" w:color="auto"/>
      </w:divBdr>
    </w:div>
    <w:div w:id="1721898201">
      <w:bodyDiv w:val="1"/>
      <w:marLeft w:val="0"/>
      <w:marRight w:val="0"/>
      <w:marTop w:val="0"/>
      <w:marBottom w:val="0"/>
      <w:divBdr>
        <w:top w:val="none" w:sz="0" w:space="0" w:color="auto"/>
        <w:left w:val="none" w:sz="0" w:space="0" w:color="auto"/>
        <w:bottom w:val="none" w:sz="0" w:space="0" w:color="auto"/>
        <w:right w:val="none" w:sz="0" w:space="0" w:color="auto"/>
      </w:divBdr>
      <w:divsChild>
        <w:div w:id="1962570341">
          <w:marLeft w:val="0"/>
          <w:marRight w:val="0"/>
          <w:marTop w:val="0"/>
          <w:marBottom w:val="0"/>
          <w:divBdr>
            <w:top w:val="none" w:sz="0" w:space="0" w:color="auto"/>
            <w:left w:val="none" w:sz="0" w:space="0" w:color="auto"/>
            <w:bottom w:val="none" w:sz="0" w:space="0" w:color="auto"/>
            <w:right w:val="none" w:sz="0" w:space="0" w:color="auto"/>
          </w:divBdr>
        </w:div>
        <w:div w:id="706610334">
          <w:marLeft w:val="0"/>
          <w:marRight w:val="0"/>
          <w:marTop w:val="0"/>
          <w:marBottom w:val="0"/>
          <w:divBdr>
            <w:top w:val="none" w:sz="0" w:space="0" w:color="auto"/>
            <w:left w:val="none" w:sz="0" w:space="0" w:color="auto"/>
            <w:bottom w:val="none" w:sz="0" w:space="0" w:color="auto"/>
            <w:right w:val="none" w:sz="0" w:space="0" w:color="auto"/>
          </w:divBdr>
        </w:div>
        <w:div w:id="614097803">
          <w:marLeft w:val="0"/>
          <w:marRight w:val="0"/>
          <w:marTop w:val="0"/>
          <w:marBottom w:val="0"/>
          <w:divBdr>
            <w:top w:val="none" w:sz="0" w:space="0" w:color="auto"/>
            <w:left w:val="none" w:sz="0" w:space="0" w:color="auto"/>
            <w:bottom w:val="none" w:sz="0" w:space="0" w:color="auto"/>
            <w:right w:val="none" w:sz="0" w:space="0" w:color="auto"/>
          </w:divBdr>
        </w:div>
        <w:div w:id="2026050607">
          <w:marLeft w:val="0"/>
          <w:marRight w:val="0"/>
          <w:marTop w:val="0"/>
          <w:marBottom w:val="0"/>
          <w:divBdr>
            <w:top w:val="none" w:sz="0" w:space="0" w:color="auto"/>
            <w:left w:val="none" w:sz="0" w:space="0" w:color="auto"/>
            <w:bottom w:val="none" w:sz="0" w:space="0" w:color="auto"/>
            <w:right w:val="none" w:sz="0" w:space="0" w:color="auto"/>
          </w:divBdr>
        </w:div>
        <w:div w:id="1367872206">
          <w:marLeft w:val="0"/>
          <w:marRight w:val="0"/>
          <w:marTop w:val="0"/>
          <w:marBottom w:val="0"/>
          <w:divBdr>
            <w:top w:val="none" w:sz="0" w:space="0" w:color="auto"/>
            <w:left w:val="none" w:sz="0" w:space="0" w:color="auto"/>
            <w:bottom w:val="none" w:sz="0" w:space="0" w:color="auto"/>
            <w:right w:val="none" w:sz="0" w:space="0" w:color="auto"/>
          </w:divBdr>
        </w:div>
        <w:div w:id="141821604">
          <w:marLeft w:val="0"/>
          <w:marRight w:val="0"/>
          <w:marTop w:val="0"/>
          <w:marBottom w:val="0"/>
          <w:divBdr>
            <w:top w:val="none" w:sz="0" w:space="0" w:color="auto"/>
            <w:left w:val="none" w:sz="0" w:space="0" w:color="auto"/>
            <w:bottom w:val="none" w:sz="0" w:space="0" w:color="auto"/>
            <w:right w:val="none" w:sz="0" w:space="0" w:color="auto"/>
          </w:divBdr>
        </w:div>
        <w:div w:id="1341277736">
          <w:marLeft w:val="0"/>
          <w:marRight w:val="0"/>
          <w:marTop w:val="0"/>
          <w:marBottom w:val="0"/>
          <w:divBdr>
            <w:top w:val="none" w:sz="0" w:space="0" w:color="auto"/>
            <w:left w:val="none" w:sz="0" w:space="0" w:color="auto"/>
            <w:bottom w:val="none" w:sz="0" w:space="0" w:color="auto"/>
            <w:right w:val="none" w:sz="0" w:space="0" w:color="auto"/>
          </w:divBdr>
        </w:div>
        <w:div w:id="1998915094">
          <w:marLeft w:val="0"/>
          <w:marRight w:val="0"/>
          <w:marTop w:val="0"/>
          <w:marBottom w:val="0"/>
          <w:divBdr>
            <w:top w:val="none" w:sz="0" w:space="0" w:color="auto"/>
            <w:left w:val="none" w:sz="0" w:space="0" w:color="auto"/>
            <w:bottom w:val="none" w:sz="0" w:space="0" w:color="auto"/>
            <w:right w:val="none" w:sz="0" w:space="0" w:color="auto"/>
          </w:divBdr>
        </w:div>
        <w:div w:id="163053879">
          <w:marLeft w:val="0"/>
          <w:marRight w:val="0"/>
          <w:marTop w:val="0"/>
          <w:marBottom w:val="0"/>
          <w:divBdr>
            <w:top w:val="none" w:sz="0" w:space="0" w:color="auto"/>
            <w:left w:val="none" w:sz="0" w:space="0" w:color="auto"/>
            <w:bottom w:val="none" w:sz="0" w:space="0" w:color="auto"/>
            <w:right w:val="none" w:sz="0" w:space="0" w:color="auto"/>
          </w:divBdr>
        </w:div>
        <w:div w:id="345984840">
          <w:marLeft w:val="0"/>
          <w:marRight w:val="0"/>
          <w:marTop w:val="0"/>
          <w:marBottom w:val="0"/>
          <w:divBdr>
            <w:top w:val="none" w:sz="0" w:space="0" w:color="auto"/>
            <w:left w:val="none" w:sz="0" w:space="0" w:color="auto"/>
            <w:bottom w:val="none" w:sz="0" w:space="0" w:color="auto"/>
            <w:right w:val="none" w:sz="0" w:space="0" w:color="auto"/>
          </w:divBdr>
        </w:div>
        <w:div w:id="418985103">
          <w:marLeft w:val="0"/>
          <w:marRight w:val="0"/>
          <w:marTop w:val="0"/>
          <w:marBottom w:val="0"/>
          <w:divBdr>
            <w:top w:val="none" w:sz="0" w:space="0" w:color="auto"/>
            <w:left w:val="none" w:sz="0" w:space="0" w:color="auto"/>
            <w:bottom w:val="none" w:sz="0" w:space="0" w:color="auto"/>
            <w:right w:val="none" w:sz="0" w:space="0" w:color="auto"/>
          </w:divBdr>
        </w:div>
        <w:div w:id="1740708016">
          <w:marLeft w:val="0"/>
          <w:marRight w:val="0"/>
          <w:marTop w:val="0"/>
          <w:marBottom w:val="0"/>
          <w:divBdr>
            <w:top w:val="none" w:sz="0" w:space="0" w:color="auto"/>
            <w:left w:val="none" w:sz="0" w:space="0" w:color="auto"/>
            <w:bottom w:val="none" w:sz="0" w:space="0" w:color="auto"/>
            <w:right w:val="none" w:sz="0" w:space="0" w:color="auto"/>
          </w:divBdr>
        </w:div>
        <w:div w:id="946422153">
          <w:marLeft w:val="0"/>
          <w:marRight w:val="0"/>
          <w:marTop w:val="0"/>
          <w:marBottom w:val="0"/>
          <w:divBdr>
            <w:top w:val="none" w:sz="0" w:space="0" w:color="auto"/>
            <w:left w:val="none" w:sz="0" w:space="0" w:color="auto"/>
            <w:bottom w:val="none" w:sz="0" w:space="0" w:color="auto"/>
            <w:right w:val="none" w:sz="0" w:space="0" w:color="auto"/>
          </w:divBdr>
        </w:div>
        <w:div w:id="1139037868">
          <w:marLeft w:val="0"/>
          <w:marRight w:val="0"/>
          <w:marTop w:val="0"/>
          <w:marBottom w:val="0"/>
          <w:divBdr>
            <w:top w:val="none" w:sz="0" w:space="0" w:color="auto"/>
            <w:left w:val="none" w:sz="0" w:space="0" w:color="auto"/>
            <w:bottom w:val="none" w:sz="0" w:space="0" w:color="auto"/>
            <w:right w:val="none" w:sz="0" w:space="0" w:color="auto"/>
          </w:divBdr>
        </w:div>
        <w:div w:id="706443429">
          <w:marLeft w:val="0"/>
          <w:marRight w:val="0"/>
          <w:marTop w:val="0"/>
          <w:marBottom w:val="0"/>
          <w:divBdr>
            <w:top w:val="none" w:sz="0" w:space="0" w:color="auto"/>
            <w:left w:val="none" w:sz="0" w:space="0" w:color="auto"/>
            <w:bottom w:val="none" w:sz="0" w:space="0" w:color="auto"/>
            <w:right w:val="none" w:sz="0" w:space="0" w:color="auto"/>
          </w:divBdr>
        </w:div>
        <w:div w:id="234125356">
          <w:marLeft w:val="0"/>
          <w:marRight w:val="0"/>
          <w:marTop w:val="0"/>
          <w:marBottom w:val="0"/>
          <w:divBdr>
            <w:top w:val="none" w:sz="0" w:space="0" w:color="auto"/>
            <w:left w:val="none" w:sz="0" w:space="0" w:color="auto"/>
            <w:bottom w:val="none" w:sz="0" w:space="0" w:color="auto"/>
            <w:right w:val="none" w:sz="0" w:space="0" w:color="auto"/>
          </w:divBdr>
        </w:div>
        <w:div w:id="1283457700">
          <w:marLeft w:val="0"/>
          <w:marRight w:val="0"/>
          <w:marTop w:val="0"/>
          <w:marBottom w:val="0"/>
          <w:divBdr>
            <w:top w:val="none" w:sz="0" w:space="0" w:color="auto"/>
            <w:left w:val="none" w:sz="0" w:space="0" w:color="auto"/>
            <w:bottom w:val="none" w:sz="0" w:space="0" w:color="auto"/>
            <w:right w:val="none" w:sz="0" w:space="0" w:color="auto"/>
          </w:divBdr>
        </w:div>
        <w:div w:id="1389039228">
          <w:marLeft w:val="0"/>
          <w:marRight w:val="0"/>
          <w:marTop w:val="0"/>
          <w:marBottom w:val="0"/>
          <w:divBdr>
            <w:top w:val="none" w:sz="0" w:space="0" w:color="auto"/>
            <w:left w:val="none" w:sz="0" w:space="0" w:color="auto"/>
            <w:bottom w:val="none" w:sz="0" w:space="0" w:color="auto"/>
            <w:right w:val="none" w:sz="0" w:space="0" w:color="auto"/>
          </w:divBdr>
        </w:div>
        <w:div w:id="710308232">
          <w:marLeft w:val="0"/>
          <w:marRight w:val="0"/>
          <w:marTop w:val="0"/>
          <w:marBottom w:val="0"/>
          <w:divBdr>
            <w:top w:val="none" w:sz="0" w:space="0" w:color="auto"/>
            <w:left w:val="none" w:sz="0" w:space="0" w:color="auto"/>
            <w:bottom w:val="none" w:sz="0" w:space="0" w:color="auto"/>
            <w:right w:val="none" w:sz="0" w:space="0" w:color="auto"/>
          </w:divBdr>
        </w:div>
        <w:div w:id="510219555">
          <w:marLeft w:val="0"/>
          <w:marRight w:val="0"/>
          <w:marTop w:val="0"/>
          <w:marBottom w:val="0"/>
          <w:divBdr>
            <w:top w:val="none" w:sz="0" w:space="0" w:color="auto"/>
            <w:left w:val="none" w:sz="0" w:space="0" w:color="auto"/>
            <w:bottom w:val="none" w:sz="0" w:space="0" w:color="auto"/>
            <w:right w:val="none" w:sz="0" w:space="0" w:color="auto"/>
          </w:divBdr>
        </w:div>
        <w:div w:id="1337995837">
          <w:marLeft w:val="0"/>
          <w:marRight w:val="0"/>
          <w:marTop w:val="0"/>
          <w:marBottom w:val="0"/>
          <w:divBdr>
            <w:top w:val="none" w:sz="0" w:space="0" w:color="auto"/>
            <w:left w:val="none" w:sz="0" w:space="0" w:color="auto"/>
            <w:bottom w:val="none" w:sz="0" w:space="0" w:color="auto"/>
            <w:right w:val="none" w:sz="0" w:space="0" w:color="auto"/>
          </w:divBdr>
        </w:div>
        <w:div w:id="1489438654">
          <w:marLeft w:val="0"/>
          <w:marRight w:val="0"/>
          <w:marTop w:val="0"/>
          <w:marBottom w:val="0"/>
          <w:divBdr>
            <w:top w:val="none" w:sz="0" w:space="0" w:color="auto"/>
            <w:left w:val="none" w:sz="0" w:space="0" w:color="auto"/>
            <w:bottom w:val="none" w:sz="0" w:space="0" w:color="auto"/>
            <w:right w:val="none" w:sz="0" w:space="0" w:color="auto"/>
          </w:divBdr>
        </w:div>
        <w:div w:id="169029768">
          <w:marLeft w:val="0"/>
          <w:marRight w:val="0"/>
          <w:marTop w:val="0"/>
          <w:marBottom w:val="0"/>
          <w:divBdr>
            <w:top w:val="none" w:sz="0" w:space="0" w:color="auto"/>
            <w:left w:val="none" w:sz="0" w:space="0" w:color="auto"/>
            <w:bottom w:val="none" w:sz="0" w:space="0" w:color="auto"/>
            <w:right w:val="none" w:sz="0" w:space="0" w:color="auto"/>
          </w:divBdr>
        </w:div>
        <w:div w:id="1975868413">
          <w:marLeft w:val="0"/>
          <w:marRight w:val="0"/>
          <w:marTop w:val="0"/>
          <w:marBottom w:val="0"/>
          <w:divBdr>
            <w:top w:val="none" w:sz="0" w:space="0" w:color="auto"/>
            <w:left w:val="none" w:sz="0" w:space="0" w:color="auto"/>
            <w:bottom w:val="none" w:sz="0" w:space="0" w:color="auto"/>
            <w:right w:val="none" w:sz="0" w:space="0" w:color="auto"/>
          </w:divBdr>
        </w:div>
        <w:div w:id="231166024">
          <w:marLeft w:val="0"/>
          <w:marRight w:val="0"/>
          <w:marTop w:val="0"/>
          <w:marBottom w:val="0"/>
          <w:divBdr>
            <w:top w:val="none" w:sz="0" w:space="0" w:color="auto"/>
            <w:left w:val="none" w:sz="0" w:space="0" w:color="auto"/>
            <w:bottom w:val="none" w:sz="0" w:space="0" w:color="auto"/>
            <w:right w:val="none" w:sz="0" w:space="0" w:color="auto"/>
          </w:divBdr>
        </w:div>
        <w:div w:id="2112166584">
          <w:marLeft w:val="0"/>
          <w:marRight w:val="0"/>
          <w:marTop w:val="0"/>
          <w:marBottom w:val="0"/>
          <w:divBdr>
            <w:top w:val="none" w:sz="0" w:space="0" w:color="auto"/>
            <w:left w:val="none" w:sz="0" w:space="0" w:color="auto"/>
            <w:bottom w:val="none" w:sz="0" w:space="0" w:color="auto"/>
            <w:right w:val="none" w:sz="0" w:space="0" w:color="auto"/>
          </w:divBdr>
        </w:div>
        <w:div w:id="453643358">
          <w:marLeft w:val="0"/>
          <w:marRight w:val="0"/>
          <w:marTop w:val="0"/>
          <w:marBottom w:val="0"/>
          <w:divBdr>
            <w:top w:val="none" w:sz="0" w:space="0" w:color="auto"/>
            <w:left w:val="none" w:sz="0" w:space="0" w:color="auto"/>
            <w:bottom w:val="none" w:sz="0" w:space="0" w:color="auto"/>
            <w:right w:val="none" w:sz="0" w:space="0" w:color="auto"/>
          </w:divBdr>
        </w:div>
        <w:div w:id="198667390">
          <w:marLeft w:val="0"/>
          <w:marRight w:val="0"/>
          <w:marTop w:val="0"/>
          <w:marBottom w:val="0"/>
          <w:divBdr>
            <w:top w:val="none" w:sz="0" w:space="0" w:color="auto"/>
            <w:left w:val="none" w:sz="0" w:space="0" w:color="auto"/>
            <w:bottom w:val="none" w:sz="0" w:space="0" w:color="auto"/>
            <w:right w:val="none" w:sz="0" w:space="0" w:color="auto"/>
          </w:divBdr>
        </w:div>
        <w:div w:id="1162045190">
          <w:marLeft w:val="0"/>
          <w:marRight w:val="0"/>
          <w:marTop w:val="0"/>
          <w:marBottom w:val="0"/>
          <w:divBdr>
            <w:top w:val="none" w:sz="0" w:space="0" w:color="auto"/>
            <w:left w:val="none" w:sz="0" w:space="0" w:color="auto"/>
            <w:bottom w:val="none" w:sz="0" w:space="0" w:color="auto"/>
            <w:right w:val="none" w:sz="0" w:space="0" w:color="auto"/>
          </w:divBdr>
        </w:div>
        <w:div w:id="1723098217">
          <w:marLeft w:val="0"/>
          <w:marRight w:val="0"/>
          <w:marTop w:val="0"/>
          <w:marBottom w:val="0"/>
          <w:divBdr>
            <w:top w:val="none" w:sz="0" w:space="0" w:color="auto"/>
            <w:left w:val="none" w:sz="0" w:space="0" w:color="auto"/>
            <w:bottom w:val="none" w:sz="0" w:space="0" w:color="auto"/>
            <w:right w:val="none" w:sz="0" w:space="0" w:color="auto"/>
          </w:divBdr>
        </w:div>
        <w:div w:id="758914670">
          <w:marLeft w:val="0"/>
          <w:marRight w:val="0"/>
          <w:marTop w:val="0"/>
          <w:marBottom w:val="0"/>
          <w:divBdr>
            <w:top w:val="none" w:sz="0" w:space="0" w:color="auto"/>
            <w:left w:val="none" w:sz="0" w:space="0" w:color="auto"/>
            <w:bottom w:val="none" w:sz="0" w:space="0" w:color="auto"/>
            <w:right w:val="none" w:sz="0" w:space="0" w:color="auto"/>
          </w:divBdr>
        </w:div>
        <w:div w:id="1783575501">
          <w:marLeft w:val="0"/>
          <w:marRight w:val="0"/>
          <w:marTop w:val="0"/>
          <w:marBottom w:val="0"/>
          <w:divBdr>
            <w:top w:val="none" w:sz="0" w:space="0" w:color="auto"/>
            <w:left w:val="none" w:sz="0" w:space="0" w:color="auto"/>
            <w:bottom w:val="none" w:sz="0" w:space="0" w:color="auto"/>
            <w:right w:val="none" w:sz="0" w:space="0" w:color="auto"/>
          </w:divBdr>
        </w:div>
        <w:div w:id="1146554186">
          <w:marLeft w:val="0"/>
          <w:marRight w:val="0"/>
          <w:marTop w:val="0"/>
          <w:marBottom w:val="0"/>
          <w:divBdr>
            <w:top w:val="none" w:sz="0" w:space="0" w:color="auto"/>
            <w:left w:val="none" w:sz="0" w:space="0" w:color="auto"/>
            <w:bottom w:val="none" w:sz="0" w:space="0" w:color="auto"/>
            <w:right w:val="none" w:sz="0" w:space="0" w:color="auto"/>
          </w:divBdr>
        </w:div>
        <w:div w:id="904678610">
          <w:marLeft w:val="0"/>
          <w:marRight w:val="0"/>
          <w:marTop w:val="0"/>
          <w:marBottom w:val="0"/>
          <w:divBdr>
            <w:top w:val="none" w:sz="0" w:space="0" w:color="auto"/>
            <w:left w:val="none" w:sz="0" w:space="0" w:color="auto"/>
            <w:bottom w:val="none" w:sz="0" w:space="0" w:color="auto"/>
            <w:right w:val="none" w:sz="0" w:space="0" w:color="auto"/>
          </w:divBdr>
        </w:div>
        <w:div w:id="821894103">
          <w:marLeft w:val="0"/>
          <w:marRight w:val="0"/>
          <w:marTop w:val="0"/>
          <w:marBottom w:val="0"/>
          <w:divBdr>
            <w:top w:val="none" w:sz="0" w:space="0" w:color="auto"/>
            <w:left w:val="none" w:sz="0" w:space="0" w:color="auto"/>
            <w:bottom w:val="none" w:sz="0" w:space="0" w:color="auto"/>
            <w:right w:val="none" w:sz="0" w:space="0" w:color="auto"/>
          </w:divBdr>
        </w:div>
        <w:div w:id="166754470">
          <w:marLeft w:val="0"/>
          <w:marRight w:val="0"/>
          <w:marTop w:val="0"/>
          <w:marBottom w:val="0"/>
          <w:divBdr>
            <w:top w:val="none" w:sz="0" w:space="0" w:color="auto"/>
            <w:left w:val="none" w:sz="0" w:space="0" w:color="auto"/>
            <w:bottom w:val="none" w:sz="0" w:space="0" w:color="auto"/>
            <w:right w:val="none" w:sz="0" w:space="0" w:color="auto"/>
          </w:divBdr>
        </w:div>
        <w:div w:id="907501480">
          <w:marLeft w:val="0"/>
          <w:marRight w:val="0"/>
          <w:marTop w:val="0"/>
          <w:marBottom w:val="0"/>
          <w:divBdr>
            <w:top w:val="none" w:sz="0" w:space="0" w:color="auto"/>
            <w:left w:val="none" w:sz="0" w:space="0" w:color="auto"/>
            <w:bottom w:val="none" w:sz="0" w:space="0" w:color="auto"/>
            <w:right w:val="none" w:sz="0" w:space="0" w:color="auto"/>
          </w:divBdr>
        </w:div>
        <w:div w:id="1315450651">
          <w:marLeft w:val="0"/>
          <w:marRight w:val="0"/>
          <w:marTop w:val="0"/>
          <w:marBottom w:val="0"/>
          <w:divBdr>
            <w:top w:val="none" w:sz="0" w:space="0" w:color="auto"/>
            <w:left w:val="none" w:sz="0" w:space="0" w:color="auto"/>
            <w:bottom w:val="none" w:sz="0" w:space="0" w:color="auto"/>
            <w:right w:val="none" w:sz="0" w:space="0" w:color="auto"/>
          </w:divBdr>
        </w:div>
        <w:div w:id="1037581387">
          <w:marLeft w:val="0"/>
          <w:marRight w:val="0"/>
          <w:marTop w:val="0"/>
          <w:marBottom w:val="0"/>
          <w:divBdr>
            <w:top w:val="none" w:sz="0" w:space="0" w:color="auto"/>
            <w:left w:val="none" w:sz="0" w:space="0" w:color="auto"/>
            <w:bottom w:val="none" w:sz="0" w:space="0" w:color="auto"/>
            <w:right w:val="none" w:sz="0" w:space="0" w:color="auto"/>
          </w:divBdr>
        </w:div>
        <w:div w:id="488640274">
          <w:marLeft w:val="0"/>
          <w:marRight w:val="0"/>
          <w:marTop w:val="0"/>
          <w:marBottom w:val="0"/>
          <w:divBdr>
            <w:top w:val="none" w:sz="0" w:space="0" w:color="auto"/>
            <w:left w:val="none" w:sz="0" w:space="0" w:color="auto"/>
            <w:bottom w:val="none" w:sz="0" w:space="0" w:color="auto"/>
            <w:right w:val="none" w:sz="0" w:space="0" w:color="auto"/>
          </w:divBdr>
        </w:div>
        <w:div w:id="924534498">
          <w:marLeft w:val="0"/>
          <w:marRight w:val="0"/>
          <w:marTop w:val="0"/>
          <w:marBottom w:val="0"/>
          <w:divBdr>
            <w:top w:val="none" w:sz="0" w:space="0" w:color="auto"/>
            <w:left w:val="none" w:sz="0" w:space="0" w:color="auto"/>
            <w:bottom w:val="none" w:sz="0" w:space="0" w:color="auto"/>
            <w:right w:val="none" w:sz="0" w:space="0" w:color="auto"/>
          </w:divBdr>
        </w:div>
        <w:div w:id="1755543813">
          <w:marLeft w:val="0"/>
          <w:marRight w:val="0"/>
          <w:marTop w:val="0"/>
          <w:marBottom w:val="0"/>
          <w:divBdr>
            <w:top w:val="none" w:sz="0" w:space="0" w:color="auto"/>
            <w:left w:val="none" w:sz="0" w:space="0" w:color="auto"/>
            <w:bottom w:val="none" w:sz="0" w:space="0" w:color="auto"/>
            <w:right w:val="none" w:sz="0" w:space="0" w:color="auto"/>
          </w:divBdr>
        </w:div>
        <w:div w:id="1356661559">
          <w:marLeft w:val="0"/>
          <w:marRight w:val="0"/>
          <w:marTop w:val="0"/>
          <w:marBottom w:val="0"/>
          <w:divBdr>
            <w:top w:val="none" w:sz="0" w:space="0" w:color="auto"/>
            <w:left w:val="none" w:sz="0" w:space="0" w:color="auto"/>
            <w:bottom w:val="none" w:sz="0" w:space="0" w:color="auto"/>
            <w:right w:val="none" w:sz="0" w:space="0" w:color="auto"/>
          </w:divBdr>
        </w:div>
      </w:divsChild>
    </w:div>
    <w:div w:id="1724983735">
      <w:bodyDiv w:val="1"/>
      <w:marLeft w:val="0"/>
      <w:marRight w:val="0"/>
      <w:marTop w:val="0"/>
      <w:marBottom w:val="0"/>
      <w:divBdr>
        <w:top w:val="none" w:sz="0" w:space="0" w:color="auto"/>
        <w:left w:val="none" w:sz="0" w:space="0" w:color="auto"/>
        <w:bottom w:val="none" w:sz="0" w:space="0" w:color="auto"/>
        <w:right w:val="none" w:sz="0" w:space="0" w:color="auto"/>
      </w:divBdr>
    </w:div>
    <w:div w:id="1824076560">
      <w:bodyDiv w:val="1"/>
      <w:marLeft w:val="0"/>
      <w:marRight w:val="0"/>
      <w:marTop w:val="0"/>
      <w:marBottom w:val="0"/>
      <w:divBdr>
        <w:top w:val="none" w:sz="0" w:space="0" w:color="auto"/>
        <w:left w:val="none" w:sz="0" w:space="0" w:color="auto"/>
        <w:bottom w:val="none" w:sz="0" w:space="0" w:color="auto"/>
        <w:right w:val="none" w:sz="0" w:space="0" w:color="auto"/>
      </w:divBdr>
    </w:div>
    <w:div w:id="1844784113">
      <w:bodyDiv w:val="1"/>
      <w:marLeft w:val="0"/>
      <w:marRight w:val="0"/>
      <w:marTop w:val="0"/>
      <w:marBottom w:val="0"/>
      <w:divBdr>
        <w:top w:val="none" w:sz="0" w:space="0" w:color="auto"/>
        <w:left w:val="none" w:sz="0" w:space="0" w:color="auto"/>
        <w:bottom w:val="none" w:sz="0" w:space="0" w:color="auto"/>
        <w:right w:val="none" w:sz="0" w:space="0" w:color="auto"/>
      </w:divBdr>
    </w:div>
    <w:div w:id="1949507138">
      <w:bodyDiv w:val="1"/>
      <w:marLeft w:val="0"/>
      <w:marRight w:val="0"/>
      <w:marTop w:val="0"/>
      <w:marBottom w:val="0"/>
      <w:divBdr>
        <w:top w:val="none" w:sz="0" w:space="0" w:color="auto"/>
        <w:left w:val="none" w:sz="0" w:space="0" w:color="auto"/>
        <w:bottom w:val="none" w:sz="0" w:space="0" w:color="auto"/>
        <w:right w:val="none" w:sz="0" w:space="0" w:color="auto"/>
      </w:divBdr>
    </w:div>
    <w:div w:id="1950702124">
      <w:bodyDiv w:val="1"/>
      <w:marLeft w:val="0"/>
      <w:marRight w:val="0"/>
      <w:marTop w:val="0"/>
      <w:marBottom w:val="0"/>
      <w:divBdr>
        <w:top w:val="none" w:sz="0" w:space="0" w:color="auto"/>
        <w:left w:val="none" w:sz="0" w:space="0" w:color="auto"/>
        <w:bottom w:val="none" w:sz="0" w:space="0" w:color="auto"/>
        <w:right w:val="none" w:sz="0" w:space="0" w:color="auto"/>
      </w:divBdr>
    </w:div>
    <w:div w:id="1971783575">
      <w:bodyDiv w:val="1"/>
      <w:marLeft w:val="0"/>
      <w:marRight w:val="0"/>
      <w:marTop w:val="0"/>
      <w:marBottom w:val="0"/>
      <w:divBdr>
        <w:top w:val="none" w:sz="0" w:space="0" w:color="auto"/>
        <w:left w:val="none" w:sz="0" w:space="0" w:color="auto"/>
        <w:bottom w:val="none" w:sz="0" w:space="0" w:color="auto"/>
        <w:right w:val="none" w:sz="0" w:space="0" w:color="auto"/>
      </w:divBdr>
    </w:div>
    <w:div w:id="1987856507">
      <w:bodyDiv w:val="1"/>
      <w:marLeft w:val="0"/>
      <w:marRight w:val="0"/>
      <w:marTop w:val="0"/>
      <w:marBottom w:val="0"/>
      <w:divBdr>
        <w:top w:val="none" w:sz="0" w:space="0" w:color="auto"/>
        <w:left w:val="none" w:sz="0" w:space="0" w:color="auto"/>
        <w:bottom w:val="none" w:sz="0" w:space="0" w:color="auto"/>
        <w:right w:val="none" w:sz="0" w:space="0" w:color="auto"/>
      </w:divBdr>
    </w:div>
    <w:div w:id="1989821140">
      <w:bodyDiv w:val="1"/>
      <w:marLeft w:val="0"/>
      <w:marRight w:val="0"/>
      <w:marTop w:val="0"/>
      <w:marBottom w:val="0"/>
      <w:divBdr>
        <w:top w:val="none" w:sz="0" w:space="0" w:color="auto"/>
        <w:left w:val="none" w:sz="0" w:space="0" w:color="auto"/>
        <w:bottom w:val="none" w:sz="0" w:space="0" w:color="auto"/>
        <w:right w:val="none" w:sz="0" w:space="0" w:color="auto"/>
      </w:divBdr>
    </w:div>
    <w:div w:id="2047869065">
      <w:bodyDiv w:val="1"/>
      <w:marLeft w:val="0"/>
      <w:marRight w:val="0"/>
      <w:marTop w:val="0"/>
      <w:marBottom w:val="0"/>
      <w:divBdr>
        <w:top w:val="none" w:sz="0" w:space="0" w:color="auto"/>
        <w:left w:val="none" w:sz="0" w:space="0" w:color="auto"/>
        <w:bottom w:val="none" w:sz="0" w:space="0" w:color="auto"/>
        <w:right w:val="none" w:sz="0" w:space="0" w:color="auto"/>
      </w:divBdr>
      <w:divsChild>
        <w:div w:id="99107491">
          <w:marLeft w:val="0"/>
          <w:marRight w:val="0"/>
          <w:marTop w:val="0"/>
          <w:marBottom w:val="0"/>
          <w:divBdr>
            <w:top w:val="none" w:sz="0" w:space="0" w:color="auto"/>
            <w:left w:val="none" w:sz="0" w:space="0" w:color="auto"/>
            <w:bottom w:val="none" w:sz="0" w:space="0" w:color="auto"/>
            <w:right w:val="none" w:sz="0" w:space="0" w:color="auto"/>
          </w:divBdr>
        </w:div>
        <w:div w:id="240792743">
          <w:marLeft w:val="0"/>
          <w:marRight w:val="0"/>
          <w:marTop w:val="0"/>
          <w:marBottom w:val="0"/>
          <w:divBdr>
            <w:top w:val="none" w:sz="0" w:space="0" w:color="auto"/>
            <w:left w:val="none" w:sz="0" w:space="0" w:color="auto"/>
            <w:bottom w:val="none" w:sz="0" w:space="0" w:color="auto"/>
            <w:right w:val="none" w:sz="0" w:space="0" w:color="auto"/>
          </w:divBdr>
        </w:div>
        <w:div w:id="303582212">
          <w:marLeft w:val="0"/>
          <w:marRight w:val="0"/>
          <w:marTop w:val="0"/>
          <w:marBottom w:val="0"/>
          <w:divBdr>
            <w:top w:val="none" w:sz="0" w:space="0" w:color="auto"/>
            <w:left w:val="none" w:sz="0" w:space="0" w:color="auto"/>
            <w:bottom w:val="none" w:sz="0" w:space="0" w:color="auto"/>
            <w:right w:val="none" w:sz="0" w:space="0" w:color="auto"/>
          </w:divBdr>
        </w:div>
        <w:div w:id="1362634230">
          <w:marLeft w:val="0"/>
          <w:marRight w:val="0"/>
          <w:marTop w:val="0"/>
          <w:marBottom w:val="0"/>
          <w:divBdr>
            <w:top w:val="none" w:sz="0" w:space="0" w:color="auto"/>
            <w:left w:val="none" w:sz="0" w:space="0" w:color="auto"/>
            <w:bottom w:val="none" w:sz="0" w:space="0" w:color="auto"/>
            <w:right w:val="none" w:sz="0" w:space="0" w:color="auto"/>
          </w:divBdr>
        </w:div>
        <w:div w:id="1714380766">
          <w:marLeft w:val="0"/>
          <w:marRight w:val="0"/>
          <w:marTop w:val="0"/>
          <w:marBottom w:val="0"/>
          <w:divBdr>
            <w:top w:val="none" w:sz="0" w:space="0" w:color="auto"/>
            <w:left w:val="none" w:sz="0" w:space="0" w:color="auto"/>
            <w:bottom w:val="none" w:sz="0" w:space="0" w:color="auto"/>
            <w:right w:val="none" w:sz="0" w:space="0" w:color="auto"/>
          </w:divBdr>
        </w:div>
        <w:div w:id="1828938670">
          <w:marLeft w:val="0"/>
          <w:marRight w:val="0"/>
          <w:marTop w:val="0"/>
          <w:marBottom w:val="0"/>
          <w:divBdr>
            <w:top w:val="none" w:sz="0" w:space="0" w:color="auto"/>
            <w:left w:val="none" w:sz="0" w:space="0" w:color="auto"/>
            <w:bottom w:val="none" w:sz="0" w:space="0" w:color="auto"/>
            <w:right w:val="none" w:sz="0" w:space="0" w:color="auto"/>
          </w:divBdr>
        </w:div>
        <w:div w:id="954291745">
          <w:marLeft w:val="0"/>
          <w:marRight w:val="0"/>
          <w:marTop w:val="0"/>
          <w:marBottom w:val="0"/>
          <w:divBdr>
            <w:top w:val="none" w:sz="0" w:space="0" w:color="auto"/>
            <w:left w:val="none" w:sz="0" w:space="0" w:color="auto"/>
            <w:bottom w:val="none" w:sz="0" w:space="0" w:color="auto"/>
            <w:right w:val="none" w:sz="0" w:space="0" w:color="auto"/>
          </w:divBdr>
        </w:div>
        <w:div w:id="1075201591">
          <w:marLeft w:val="0"/>
          <w:marRight w:val="0"/>
          <w:marTop w:val="0"/>
          <w:marBottom w:val="0"/>
          <w:divBdr>
            <w:top w:val="none" w:sz="0" w:space="0" w:color="auto"/>
            <w:left w:val="none" w:sz="0" w:space="0" w:color="auto"/>
            <w:bottom w:val="none" w:sz="0" w:space="0" w:color="auto"/>
            <w:right w:val="none" w:sz="0" w:space="0" w:color="auto"/>
          </w:divBdr>
        </w:div>
        <w:div w:id="967246521">
          <w:marLeft w:val="0"/>
          <w:marRight w:val="0"/>
          <w:marTop w:val="0"/>
          <w:marBottom w:val="0"/>
          <w:divBdr>
            <w:top w:val="none" w:sz="0" w:space="0" w:color="auto"/>
            <w:left w:val="none" w:sz="0" w:space="0" w:color="auto"/>
            <w:bottom w:val="none" w:sz="0" w:space="0" w:color="auto"/>
            <w:right w:val="none" w:sz="0" w:space="0" w:color="auto"/>
          </w:divBdr>
        </w:div>
        <w:div w:id="24916610">
          <w:marLeft w:val="0"/>
          <w:marRight w:val="0"/>
          <w:marTop w:val="0"/>
          <w:marBottom w:val="0"/>
          <w:divBdr>
            <w:top w:val="none" w:sz="0" w:space="0" w:color="auto"/>
            <w:left w:val="none" w:sz="0" w:space="0" w:color="auto"/>
            <w:bottom w:val="none" w:sz="0" w:space="0" w:color="auto"/>
            <w:right w:val="none" w:sz="0" w:space="0" w:color="auto"/>
          </w:divBdr>
        </w:div>
        <w:div w:id="1197044269">
          <w:marLeft w:val="0"/>
          <w:marRight w:val="0"/>
          <w:marTop w:val="0"/>
          <w:marBottom w:val="0"/>
          <w:divBdr>
            <w:top w:val="none" w:sz="0" w:space="0" w:color="auto"/>
            <w:left w:val="none" w:sz="0" w:space="0" w:color="auto"/>
            <w:bottom w:val="none" w:sz="0" w:space="0" w:color="auto"/>
            <w:right w:val="none" w:sz="0" w:space="0" w:color="auto"/>
          </w:divBdr>
        </w:div>
        <w:div w:id="1479150526">
          <w:marLeft w:val="0"/>
          <w:marRight w:val="0"/>
          <w:marTop w:val="0"/>
          <w:marBottom w:val="0"/>
          <w:divBdr>
            <w:top w:val="none" w:sz="0" w:space="0" w:color="auto"/>
            <w:left w:val="none" w:sz="0" w:space="0" w:color="auto"/>
            <w:bottom w:val="none" w:sz="0" w:space="0" w:color="auto"/>
            <w:right w:val="none" w:sz="0" w:space="0" w:color="auto"/>
          </w:divBdr>
        </w:div>
        <w:div w:id="193422456">
          <w:marLeft w:val="0"/>
          <w:marRight w:val="0"/>
          <w:marTop w:val="0"/>
          <w:marBottom w:val="0"/>
          <w:divBdr>
            <w:top w:val="none" w:sz="0" w:space="0" w:color="auto"/>
            <w:left w:val="none" w:sz="0" w:space="0" w:color="auto"/>
            <w:bottom w:val="none" w:sz="0" w:space="0" w:color="auto"/>
            <w:right w:val="none" w:sz="0" w:space="0" w:color="auto"/>
          </w:divBdr>
        </w:div>
        <w:div w:id="72314128">
          <w:marLeft w:val="0"/>
          <w:marRight w:val="0"/>
          <w:marTop w:val="0"/>
          <w:marBottom w:val="0"/>
          <w:divBdr>
            <w:top w:val="none" w:sz="0" w:space="0" w:color="auto"/>
            <w:left w:val="none" w:sz="0" w:space="0" w:color="auto"/>
            <w:bottom w:val="none" w:sz="0" w:space="0" w:color="auto"/>
            <w:right w:val="none" w:sz="0" w:space="0" w:color="auto"/>
          </w:divBdr>
        </w:div>
        <w:div w:id="671761833">
          <w:marLeft w:val="0"/>
          <w:marRight w:val="0"/>
          <w:marTop w:val="0"/>
          <w:marBottom w:val="0"/>
          <w:divBdr>
            <w:top w:val="none" w:sz="0" w:space="0" w:color="auto"/>
            <w:left w:val="none" w:sz="0" w:space="0" w:color="auto"/>
            <w:bottom w:val="none" w:sz="0" w:space="0" w:color="auto"/>
            <w:right w:val="none" w:sz="0" w:space="0" w:color="auto"/>
          </w:divBdr>
        </w:div>
        <w:div w:id="8605678">
          <w:marLeft w:val="0"/>
          <w:marRight w:val="0"/>
          <w:marTop w:val="0"/>
          <w:marBottom w:val="0"/>
          <w:divBdr>
            <w:top w:val="none" w:sz="0" w:space="0" w:color="auto"/>
            <w:left w:val="none" w:sz="0" w:space="0" w:color="auto"/>
            <w:bottom w:val="none" w:sz="0" w:space="0" w:color="auto"/>
            <w:right w:val="none" w:sz="0" w:space="0" w:color="auto"/>
          </w:divBdr>
        </w:div>
        <w:div w:id="1811556595">
          <w:marLeft w:val="0"/>
          <w:marRight w:val="0"/>
          <w:marTop w:val="0"/>
          <w:marBottom w:val="0"/>
          <w:divBdr>
            <w:top w:val="none" w:sz="0" w:space="0" w:color="auto"/>
            <w:left w:val="none" w:sz="0" w:space="0" w:color="auto"/>
            <w:bottom w:val="none" w:sz="0" w:space="0" w:color="auto"/>
            <w:right w:val="none" w:sz="0" w:space="0" w:color="auto"/>
          </w:divBdr>
        </w:div>
        <w:div w:id="48964145">
          <w:marLeft w:val="0"/>
          <w:marRight w:val="0"/>
          <w:marTop w:val="0"/>
          <w:marBottom w:val="0"/>
          <w:divBdr>
            <w:top w:val="none" w:sz="0" w:space="0" w:color="auto"/>
            <w:left w:val="none" w:sz="0" w:space="0" w:color="auto"/>
            <w:bottom w:val="none" w:sz="0" w:space="0" w:color="auto"/>
            <w:right w:val="none" w:sz="0" w:space="0" w:color="auto"/>
          </w:divBdr>
        </w:div>
        <w:div w:id="910239709">
          <w:marLeft w:val="0"/>
          <w:marRight w:val="0"/>
          <w:marTop w:val="0"/>
          <w:marBottom w:val="0"/>
          <w:divBdr>
            <w:top w:val="none" w:sz="0" w:space="0" w:color="auto"/>
            <w:left w:val="none" w:sz="0" w:space="0" w:color="auto"/>
            <w:bottom w:val="none" w:sz="0" w:space="0" w:color="auto"/>
            <w:right w:val="none" w:sz="0" w:space="0" w:color="auto"/>
          </w:divBdr>
        </w:div>
        <w:div w:id="1761874613">
          <w:marLeft w:val="0"/>
          <w:marRight w:val="0"/>
          <w:marTop w:val="0"/>
          <w:marBottom w:val="0"/>
          <w:divBdr>
            <w:top w:val="none" w:sz="0" w:space="0" w:color="auto"/>
            <w:left w:val="none" w:sz="0" w:space="0" w:color="auto"/>
            <w:bottom w:val="none" w:sz="0" w:space="0" w:color="auto"/>
            <w:right w:val="none" w:sz="0" w:space="0" w:color="auto"/>
          </w:divBdr>
        </w:div>
        <w:div w:id="1104035355">
          <w:marLeft w:val="0"/>
          <w:marRight w:val="0"/>
          <w:marTop w:val="0"/>
          <w:marBottom w:val="0"/>
          <w:divBdr>
            <w:top w:val="none" w:sz="0" w:space="0" w:color="auto"/>
            <w:left w:val="none" w:sz="0" w:space="0" w:color="auto"/>
            <w:bottom w:val="none" w:sz="0" w:space="0" w:color="auto"/>
            <w:right w:val="none" w:sz="0" w:space="0" w:color="auto"/>
          </w:divBdr>
        </w:div>
        <w:div w:id="616060043">
          <w:marLeft w:val="0"/>
          <w:marRight w:val="0"/>
          <w:marTop w:val="0"/>
          <w:marBottom w:val="0"/>
          <w:divBdr>
            <w:top w:val="none" w:sz="0" w:space="0" w:color="auto"/>
            <w:left w:val="none" w:sz="0" w:space="0" w:color="auto"/>
            <w:bottom w:val="none" w:sz="0" w:space="0" w:color="auto"/>
            <w:right w:val="none" w:sz="0" w:space="0" w:color="auto"/>
          </w:divBdr>
        </w:div>
        <w:div w:id="1856842541">
          <w:marLeft w:val="0"/>
          <w:marRight w:val="0"/>
          <w:marTop w:val="0"/>
          <w:marBottom w:val="0"/>
          <w:divBdr>
            <w:top w:val="none" w:sz="0" w:space="0" w:color="auto"/>
            <w:left w:val="none" w:sz="0" w:space="0" w:color="auto"/>
            <w:bottom w:val="none" w:sz="0" w:space="0" w:color="auto"/>
            <w:right w:val="none" w:sz="0" w:space="0" w:color="auto"/>
          </w:divBdr>
        </w:div>
        <w:div w:id="1869946126">
          <w:marLeft w:val="0"/>
          <w:marRight w:val="0"/>
          <w:marTop w:val="0"/>
          <w:marBottom w:val="0"/>
          <w:divBdr>
            <w:top w:val="none" w:sz="0" w:space="0" w:color="auto"/>
            <w:left w:val="none" w:sz="0" w:space="0" w:color="auto"/>
            <w:bottom w:val="none" w:sz="0" w:space="0" w:color="auto"/>
            <w:right w:val="none" w:sz="0" w:space="0" w:color="auto"/>
          </w:divBdr>
        </w:div>
        <w:div w:id="1144081828">
          <w:marLeft w:val="0"/>
          <w:marRight w:val="0"/>
          <w:marTop w:val="0"/>
          <w:marBottom w:val="0"/>
          <w:divBdr>
            <w:top w:val="none" w:sz="0" w:space="0" w:color="auto"/>
            <w:left w:val="none" w:sz="0" w:space="0" w:color="auto"/>
            <w:bottom w:val="none" w:sz="0" w:space="0" w:color="auto"/>
            <w:right w:val="none" w:sz="0" w:space="0" w:color="auto"/>
          </w:divBdr>
        </w:div>
        <w:div w:id="484781766">
          <w:marLeft w:val="0"/>
          <w:marRight w:val="0"/>
          <w:marTop w:val="0"/>
          <w:marBottom w:val="0"/>
          <w:divBdr>
            <w:top w:val="none" w:sz="0" w:space="0" w:color="auto"/>
            <w:left w:val="none" w:sz="0" w:space="0" w:color="auto"/>
            <w:bottom w:val="none" w:sz="0" w:space="0" w:color="auto"/>
            <w:right w:val="none" w:sz="0" w:space="0" w:color="auto"/>
          </w:divBdr>
        </w:div>
        <w:div w:id="1700548448">
          <w:marLeft w:val="0"/>
          <w:marRight w:val="0"/>
          <w:marTop w:val="0"/>
          <w:marBottom w:val="0"/>
          <w:divBdr>
            <w:top w:val="none" w:sz="0" w:space="0" w:color="auto"/>
            <w:left w:val="none" w:sz="0" w:space="0" w:color="auto"/>
            <w:bottom w:val="none" w:sz="0" w:space="0" w:color="auto"/>
            <w:right w:val="none" w:sz="0" w:space="0" w:color="auto"/>
          </w:divBdr>
        </w:div>
        <w:div w:id="1207838489">
          <w:marLeft w:val="0"/>
          <w:marRight w:val="0"/>
          <w:marTop w:val="0"/>
          <w:marBottom w:val="0"/>
          <w:divBdr>
            <w:top w:val="none" w:sz="0" w:space="0" w:color="auto"/>
            <w:left w:val="none" w:sz="0" w:space="0" w:color="auto"/>
            <w:bottom w:val="none" w:sz="0" w:space="0" w:color="auto"/>
            <w:right w:val="none" w:sz="0" w:space="0" w:color="auto"/>
          </w:divBdr>
        </w:div>
        <w:div w:id="2018727054">
          <w:marLeft w:val="0"/>
          <w:marRight w:val="0"/>
          <w:marTop w:val="0"/>
          <w:marBottom w:val="0"/>
          <w:divBdr>
            <w:top w:val="none" w:sz="0" w:space="0" w:color="auto"/>
            <w:left w:val="none" w:sz="0" w:space="0" w:color="auto"/>
            <w:bottom w:val="none" w:sz="0" w:space="0" w:color="auto"/>
            <w:right w:val="none" w:sz="0" w:space="0" w:color="auto"/>
          </w:divBdr>
        </w:div>
        <w:div w:id="1677610437">
          <w:marLeft w:val="0"/>
          <w:marRight w:val="0"/>
          <w:marTop w:val="0"/>
          <w:marBottom w:val="0"/>
          <w:divBdr>
            <w:top w:val="none" w:sz="0" w:space="0" w:color="auto"/>
            <w:left w:val="none" w:sz="0" w:space="0" w:color="auto"/>
            <w:bottom w:val="none" w:sz="0" w:space="0" w:color="auto"/>
            <w:right w:val="none" w:sz="0" w:space="0" w:color="auto"/>
          </w:divBdr>
        </w:div>
        <w:div w:id="209077500">
          <w:marLeft w:val="0"/>
          <w:marRight w:val="0"/>
          <w:marTop w:val="0"/>
          <w:marBottom w:val="0"/>
          <w:divBdr>
            <w:top w:val="none" w:sz="0" w:space="0" w:color="auto"/>
            <w:left w:val="none" w:sz="0" w:space="0" w:color="auto"/>
            <w:bottom w:val="none" w:sz="0" w:space="0" w:color="auto"/>
            <w:right w:val="none" w:sz="0" w:space="0" w:color="auto"/>
          </w:divBdr>
        </w:div>
        <w:div w:id="65805204">
          <w:marLeft w:val="0"/>
          <w:marRight w:val="0"/>
          <w:marTop w:val="0"/>
          <w:marBottom w:val="0"/>
          <w:divBdr>
            <w:top w:val="none" w:sz="0" w:space="0" w:color="auto"/>
            <w:left w:val="none" w:sz="0" w:space="0" w:color="auto"/>
            <w:bottom w:val="none" w:sz="0" w:space="0" w:color="auto"/>
            <w:right w:val="none" w:sz="0" w:space="0" w:color="auto"/>
          </w:divBdr>
        </w:div>
        <w:div w:id="172191833">
          <w:marLeft w:val="0"/>
          <w:marRight w:val="0"/>
          <w:marTop w:val="0"/>
          <w:marBottom w:val="0"/>
          <w:divBdr>
            <w:top w:val="none" w:sz="0" w:space="0" w:color="auto"/>
            <w:left w:val="none" w:sz="0" w:space="0" w:color="auto"/>
            <w:bottom w:val="none" w:sz="0" w:space="0" w:color="auto"/>
            <w:right w:val="none" w:sz="0" w:space="0" w:color="auto"/>
          </w:divBdr>
        </w:div>
        <w:div w:id="1025904603">
          <w:marLeft w:val="0"/>
          <w:marRight w:val="0"/>
          <w:marTop w:val="0"/>
          <w:marBottom w:val="0"/>
          <w:divBdr>
            <w:top w:val="none" w:sz="0" w:space="0" w:color="auto"/>
            <w:left w:val="none" w:sz="0" w:space="0" w:color="auto"/>
            <w:bottom w:val="none" w:sz="0" w:space="0" w:color="auto"/>
            <w:right w:val="none" w:sz="0" w:space="0" w:color="auto"/>
          </w:divBdr>
        </w:div>
        <w:div w:id="1326473037">
          <w:marLeft w:val="0"/>
          <w:marRight w:val="0"/>
          <w:marTop w:val="0"/>
          <w:marBottom w:val="0"/>
          <w:divBdr>
            <w:top w:val="none" w:sz="0" w:space="0" w:color="auto"/>
            <w:left w:val="none" w:sz="0" w:space="0" w:color="auto"/>
            <w:bottom w:val="none" w:sz="0" w:space="0" w:color="auto"/>
            <w:right w:val="none" w:sz="0" w:space="0" w:color="auto"/>
          </w:divBdr>
        </w:div>
        <w:div w:id="1057363089">
          <w:marLeft w:val="0"/>
          <w:marRight w:val="0"/>
          <w:marTop w:val="0"/>
          <w:marBottom w:val="0"/>
          <w:divBdr>
            <w:top w:val="none" w:sz="0" w:space="0" w:color="auto"/>
            <w:left w:val="none" w:sz="0" w:space="0" w:color="auto"/>
            <w:bottom w:val="none" w:sz="0" w:space="0" w:color="auto"/>
            <w:right w:val="none" w:sz="0" w:space="0" w:color="auto"/>
          </w:divBdr>
        </w:div>
        <w:div w:id="529950526">
          <w:marLeft w:val="0"/>
          <w:marRight w:val="0"/>
          <w:marTop w:val="0"/>
          <w:marBottom w:val="0"/>
          <w:divBdr>
            <w:top w:val="none" w:sz="0" w:space="0" w:color="auto"/>
            <w:left w:val="none" w:sz="0" w:space="0" w:color="auto"/>
            <w:bottom w:val="none" w:sz="0" w:space="0" w:color="auto"/>
            <w:right w:val="none" w:sz="0" w:space="0" w:color="auto"/>
          </w:divBdr>
        </w:div>
        <w:div w:id="1405563640">
          <w:marLeft w:val="0"/>
          <w:marRight w:val="0"/>
          <w:marTop w:val="0"/>
          <w:marBottom w:val="0"/>
          <w:divBdr>
            <w:top w:val="none" w:sz="0" w:space="0" w:color="auto"/>
            <w:left w:val="none" w:sz="0" w:space="0" w:color="auto"/>
            <w:bottom w:val="none" w:sz="0" w:space="0" w:color="auto"/>
            <w:right w:val="none" w:sz="0" w:space="0" w:color="auto"/>
          </w:divBdr>
        </w:div>
        <w:div w:id="1731997837">
          <w:marLeft w:val="0"/>
          <w:marRight w:val="0"/>
          <w:marTop w:val="0"/>
          <w:marBottom w:val="0"/>
          <w:divBdr>
            <w:top w:val="none" w:sz="0" w:space="0" w:color="auto"/>
            <w:left w:val="none" w:sz="0" w:space="0" w:color="auto"/>
            <w:bottom w:val="none" w:sz="0" w:space="0" w:color="auto"/>
            <w:right w:val="none" w:sz="0" w:space="0" w:color="auto"/>
          </w:divBdr>
        </w:div>
        <w:div w:id="979001586">
          <w:marLeft w:val="0"/>
          <w:marRight w:val="0"/>
          <w:marTop w:val="0"/>
          <w:marBottom w:val="0"/>
          <w:divBdr>
            <w:top w:val="none" w:sz="0" w:space="0" w:color="auto"/>
            <w:left w:val="none" w:sz="0" w:space="0" w:color="auto"/>
            <w:bottom w:val="none" w:sz="0" w:space="0" w:color="auto"/>
            <w:right w:val="none" w:sz="0" w:space="0" w:color="auto"/>
          </w:divBdr>
        </w:div>
        <w:div w:id="1067458610">
          <w:marLeft w:val="0"/>
          <w:marRight w:val="0"/>
          <w:marTop w:val="0"/>
          <w:marBottom w:val="0"/>
          <w:divBdr>
            <w:top w:val="none" w:sz="0" w:space="0" w:color="auto"/>
            <w:left w:val="none" w:sz="0" w:space="0" w:color="auto"/>
            <w:bottom w:val="none" w:sz="0" w:space="0" w:color="auto"/>
            <w:right w:val="none" w:sz="0" w:space="0" w:color="auto"/>
          </w:divBdr>
        </w:div>
        <w:div w:id="1117018773">
          <w:marLeft w:val="0"/>
          <w:marRight w:val="0"/>
          <w:marTop w:val="0"/>
          <w:marBottom w:val="0"/>
          <w:divBdr>
            <w:top w:val="none" w:sz="0" w:space="0" w:color="auto"/>
            <w:left w:val="none" w:sz="0" w:space="0" w:color="auto"/>
            <w:bottom w:val="none" w:sz="0" w:space="0" w:color="auto"/>
            <w:right w:val="none" w:sz="0" w:space="0" w:color="auto"/>
          </w:divBdr>
        </w:div>
        <w:div w:id="690381741">
          <w:marLeft w:val="0"/>
          <w:marRight w:val="0"/>
          <w:marTop w:val="0"/>
          <w:marBottom w:val="0"/>
          <w:divBdr>
            <w:top w:val="none" w:sz="0" w:space="0" w:color="auto"/>
            <w:left w:val="none" w:sz="0" w:space="0" w:color="auto"/>
            <w:bottom w:val="none" w:sz="0" w:space="0" w:color="auto"/>
            <w:right w:val="none" w:sz="0" w:space="0" w:color="auto"/>
          </w:divBdr>
        </w:div>
        <w:div w:id="2107067964">
          <w:marLeft w:val="0"/>
          <w:marRight w:val="0"/>
          <w:marTop w:val="0"/>
          <w:marBottom w:val="0"/>
          <w:divBdr>
            <w:top w:val="none" w:sz="0" w:space="0" w:color="auto"/>
            <w:left w:val="none" w:sz="0" w:space="0" w:color="auto"/>
            <w:bottom w:val="none" w:sz="0" w:space="0" w:color="auto"/>
            <w:right w:val="none" w:sz="0" w:space="0" w:color="auto"/>
          </w:divBdr>
        </w:div>
        <w:div w:id="2076467929">
          <w:marLeft w:val="0"/>
          <w:marRight w:val="0"/>
          <w:marTop w:val="0"/>
          <w:marBottom w:val="0"/>
          <w:divBdr>
            <w:top w:val="none" w:sz="0" w:space="0" w:color="auto"/>
            <w:left w:val="none" w:sz="0" w:space="0" w:color="auto"/>
            <w:bottom w:val="none" w:sz="0" w:space="0" w:color="auto"/>
            <w:right w:val="none" w:sz="0" w:space="0" w:color="auto"/>
          </w:divBdr>
        </w:div>
        <w:div w:id="1070926795">
          <w:marLeft w:val="0"/>
          <w:marRight w:val="0"/>
          <w:marTop w:val="0"/>
          <w:marBottom w:val="0"/>
          <w:divBdr>
            <w:top w:val="none" w:sz="0" w:space="0" w:color="auto"/>
            <w:left w:val="none" w:sz="0" w:space="0" w:color="auto"/>
            <w:bottom w:val="none" w:sz="0" w:space="0" w:color="auto"/>
            <w:right w:val="none" w:sz="0" w:space="0" w:color="auto"/>
          </w:divBdr>
        </w:div>
        <w:div w:id="17434092">
          <w:marLeft w:val="0"/>
          <w:marRight w:val="0"/>
          <w:marTop w:val="0"/>
          <w:marBottom w:val="0"/>
          <w:divBdr>
            <w:top w:val="none" w:sz="0" w:space="0" w:color="auto"/>
            <w:left w:val="none" w:sz="0" w:space="0" w:color="auto"/>
            <w:bottom w:val="none" w:sz="0" w:space="0" w:color="auto"/>
            <w:right w:val="none" w:sz="0" w:space="0" w:color="auto"/>
          </w:divBdr>
        </w:div>
        <w:div w:id="906188615">
          <w:marLeft w:val="0"/>
          <w:marRight w:val="0"/>
          <w:marTop w:val="0"/>
          <w:marBottom w:val="0"/>
          <w:divBdr>
            <w:top w:val="none" w:sz="0" w:space="0" w:color="auto"/>
            <w:left w:val="none" w:sz="0" w:space="0" w:color="auto"/>
            <w:bottom w:val="none" w:sz="0" w:space="0" w:color="auto"/>
            <w:right w:val="none" w:sz="0" w:space="0" w:color="auto"/>
          </w:divBdr>
        </w:div>
        <w:div w:id="1317681801">
          <w:marLeft w:val="0"/>
          <w:marRight w:val="0"/>
          <w:marTop w:val="0"/>
          <w:marBottom w:val="0"/>
          <w:divBdr>
            <w:top w:val="none" w:sz="0" w:space="0" w:color="auto"/>
            <w:left w:val="none" w:sz="0" w:space="0" w:color="auto"/>
            <w:bottom w:val="none" w:sz="0" w:space="0" w:color="auto"/>
            <w:right w:val="none" w:sz="0" w:space="0" w:color="auto"/>
          </w:divBdr>
        </w:div>
        <w:div w:id="1151752653">
          <w:marLeft w:val="0"/>
          <w:marRight w:val="0"/>
          <w:marTop w:val="0"/>
          <w:marBottom w:val="0"/>
          <w:divBdr>
            <w:top w:val="none" w:sz="0" w:space="0" w:color="auto"/>
            <w:left w:val="none" w:sz="0" w:space="0" w:color="auto"/>
            <w:bottom w:val="none" w:sz="0" w:space="0" w:color="auto"/>
            <w:right w:val="none" w:sz="0" w:space="0" w:color="auto"/>
          </w:divBdr>
        </w:div>
        <w:div w:id="499779671">
          <w:marLeft w:val="0"/>
          <w:marRight w:val="0"/>
          <w:marTop w:val="0"/>
          <w:marBottom w:val="0"/>
          <w:divBdr>
            <w:top w:val="none" w:sz="0" w:space="0" w:color="auto"/>
            <w:left w:val="none" w:sz="0" w:space="0" w:color="auto"/>
            <w:bottom w:val="none" w:sz="0" w:space="0" w:color="auto"/>
            <w:right w:val="none" w:sz="0" w:space="0" w:color="auto"/>
          </w:divBdr>
        </w:div>
        <w:div w:id="56318011">
          <w:marLeft w:val="0"/>
          <w:marRight w:val="0"/>
          <w:marTop w:val="0"/>
          <w:marBottom w:val="0"/>
          <w:divBdr>
            <w:top w:val="none" w:sz="0" w:space="0" w:color="auto"/>
            <w:left w:val="none" w:sz="0" w:space="0" w:color="auto"/>
            <w:bottom w:val="none" w:sz="0" w:space="0" w:color="auto"/>
            <w:right w:val="none" w:sz="0" w:space="0" w:color="auto"/>
          </w:divBdr>
        </w:div>
        <w:div w:id="1990598937">
          <w:marLeft w:val="0"/>
          <w:marRight w:val="0"/>
          <w:marTop w:val="0"/>
          <w:marBottom w:val="0"/>
          <w:divBdr>
            <w:top w:val="none" w:sz="0" w:space="0" w:color="auto"/>
            <w:left w:val="none" w:sz="0" w:space="0" w:color="auto"/>
            <w:bottom w:val="none" w:sz="0" w:space="0" w:color="auto"/>
            <w:right w:val="none" w:sz="0" w:space="0" w:color="auto"/>
          </w:divBdr>
        </w:div>
        <w:div w:id="1227378186">
          <w:marLeft w:val="0"/>
          <w:marRight w:val="0"/>
          <w:marTop w:val="0"/>
          <w:marBottom w:val="0"/>
          <w:divBdr>
            <w:top w:val="none" w:sz="0" w:space="0" w:color="auto"/>
            <w:left w:val="none" w:sz="0" w:space="0" w:color="auto"/>
            <w:bottom w:val="none" w:sz="0" w:space="0" w:color="auto"/>
            <w:right w:val="none" w:sz="0" w:space="0" w:color="auto"/>
          </w:divBdr>
        </w:div>
        <w:div w:id="122043050">
          <w:marLeft w:val="0"/>
          <w:marRight w:val="0"/>
          <w:marTop w:val="0"/>
          <w:marBottom w:val="0"/>
          <w:divBdr>
            <w:top w:val="none" w:sz="0" w:space="0" w:color="auto"/>
            <w:left w:val="none" w:sz="0" w:space="0" w:color="auto"/>
            <w:bottom w:val="none" w:sz="0" w:space="0" w:color="auto"/>
            <w:right w:val="none" w:sz="0" w:space="0" w:color="auto"/>
          </w:divBdr>
        </w:div>
        <w:div w:id="901332210">
          <w:marLeft w:val="0"/>
          <w:marRight w:val="0"/>
          <w:marTop w:val="0"/>
          <w:marBottom w:val="0"/>
          <w:divBdr>
            <w:top w:val="none" w:sz="0" w:space="0" w:color="auto"/>
            <w:left w:val="none" w:sz="0" w:space="0" w:color="auto"/>
            <w:bottom w:val="none" w:sz="0" w:space="0" w:color="auto"/>
            <w:right w:val="none" w:sz="0" w:space="0" w:color="auto"/>
          </w:divBdr>
        </w:div>
        <w:div w:id="706106811">
          <w:marLeft w:val="0"/>
          <w:marRight w:val="0"/>
          <w:marTop w:val="0"/>
          <w:marBottom w:val="0"/>
          <w:divBdr>
            <w:top w:val="none" w:sz="0" w:space="0" w:color="auto"/>
            <w:left w:val="none" w:sz="0" w:space="0" w:color="auto"/>
            <w:bottom w:val="none" w:sz="0" w:space="0" w:color="auto"/>
            <w:right w:val="none" w:sz="0" w:space="0" w:color="auto"/>
          </w:divBdr>
        </w:div>
        <w:div w:id="1988507796">
          <w:marLeft w:val="0"/>
          <w:marRight w:val="0"/>
          <w:marTop w:val="0"/>
          <w:marBottom w:val="0"/>
          <w:divBdr>
            <w:top w:val="none" w:sz="0" w:space="0" w:color="auto"/>
            <w:left w:val="none" w:sz="0" w:space="0" w:color="auto"/>
            <w:bottom w:val="none" w:sz="0" w:space="0" w:color="auto"/>
            <w:right w:val="none" w:sz="0" w:space="0" w:color="auto"/>
          </w:divBdr>
        </w:div>
        <w:div w:id="714890887">
          <w:marLeft w:val="0"/>
          <w:marRight w:val="0"/>
          <w:marTop w:val="0"/>
          <w:marBottom w:val="0"/>
          <w:divBdr>
            <w:top w:val="none" w:sz="0" w:space="0" w:color="auto"/>
            <w:left w:val="none" w:sz="0" w:space="0" w:color="auto"/>
            <w:bottom w:val="none" w:sz="0" w:space="0" w:color="auto"/>
            <w:right w:val="none" w:sz="0" w:space="0" w:color="auto"/>
          </w:divBdr>
        </w:div>
        <w:div w:id="2124836846">
          <w:marLeft w:val="0"/>
          <w:marRight w:val="0"/>
          <w:marTop w:val="0"/>
          <w:marBottom w:val="0"/>
          <w:divBdr>
            <w:top w:val="none" w:sz="0" w:space="0" w:color="auto"/>
            <w:left w:val="none" w:sz="0" w:space="0" w:color="auto"/>
            <w:bottom w:val="none" w:sz="0" w:space="0" w:color="auto"/>
            <w:right w:val="none" w:sz="0" w:space="0" w:color="auto"/>
          </w:divBdr>
        </w:div>
        <w:div w:id="711424058">
          <w:marLeft w:val="0"/>
          <w:marRight w:val="0"/>
          <w:marTop w:val="0"/>
          <w:marBottom w:val="0"/>
          <w:divBdr>
            <w:top w:val="none" w:sz="0" w:space="0" w:color="auto"/>
            <w:left w:val="none" w:sz="0" w:space="0" w:color="auto"/>
            <w:bottom w:val="none" w:sz="0" w:space="0" w:color="auto"/>
            <w:right w:val="none" w:sz="0" w:space="0" w:color="auto"/>
          </w:divBdr>
        </w:div>
        <w:div w:id="1735002559">
          <w:marLeft w:val="0"/>
          <w:marRight w:val="0"/>
          <w:marTop w:val="0"/>
          <w:marBottom w:val="0"/>
          <w:divBdr>
            <w:top w:val="none" w:sz="0" w:space="0" w:color="auto"/>
            <w:left w:val="none" w:sz="0" w:space="0" w:color="auto"/>
            <w:bottom w:val="none" w:sz="0" w:space="0" w:color="auto"/>
            <w:right w:val="none" w:sz="0" w:space="0" w:color="auto"/>
          </w:divBdr>
        </w:div>
        <w:div w:id="1965040129">
          <w:marLeft w:val="0"/>
          <w:marRight w:val="0"/>
          <w:marTop w:val="0"/>
          <w:marBottom w:val="0"/>
          <w:divBdr>
            <w:top w:val="none" w:sz="0" w:space="0" w:color="auto"/>
            <w:left w:val="none" w:sz="0" w:space="0" w:color="auto"/>
            <w:bottom w:val="none" w:sz="0" w:space="0" w:color="auto"/>
            <w:right w:val="none" w:sz="0" w:space="0" w:color="auto"/>
          </w:divBdr>
        </w:div>
        <w:div w:id="293412900">
          <w:marLeft w:val="0"/>
          <w:marRight w:val="0"/>
          <w:marTop w:val="0"/>
          <w:marBottom w:val="0"/>
          <w:divBdr>
            <w:top w:val="none" w:sz="0" w:space="0" w:color="auto"/>
            <w:left w:val="none" w:sz="0" w:space="0" w:color="auto"/>
            <w:bottom w:val="none" w:sz="0" w:space="0" w:color="auto"/>
            <w:right w:val="none" w:sz="0" w:space="0" w:color="auto"/>
          </w:divBdr>
        </w:div>
        <w:div w:id="427433949">
          <w:marLeft w:val="0"/>
          <w:marRight w:val="0"/>
          <w:marTop w:val="0"/>
          <w:marBottom w:val="0"/>
          <w:divBdr>
            <w:top w:val="none" w:sz="0" w:space="0" w:color="auto"/>
            <w:left w:val="none" w:sz="0" w:space="0" w:color="auto"/>
            <w:bottom w:val="none" w:sz="0" w:space="0" w:color="auto"/>
            <w:right w:val="none" w:sz="0" w:space="0" w:color="auto"/>
          </w:divBdr>
        </w:div>
        <w:div w:id="1896816244">
          <w:marLeft w:val="0"/>
          <w:marRight w:val="0"/>
          <w:marTop w:val="0"/>
          <w:marBottom w:val="0"/>
          <w:divBdr>
            <w:top w:val="none" w:sz="0" w:space="0" w:color="auto"/>
            <w:left w:val="none" w:sz="0" w:space="0" w:color="auto"/>
            <w:bottom w:val="none" w:sz="0" w:space="0" w:color="auto"/>
            <w:right w:val="none" w:sz="0" w:space="0" w:color="auto"/>
          </w:divBdr>
        </w:div>
        <w:div w:id="1238711889">
          <w:marLeft w:val="0"/>
          <w:marRight w:val="0"/>
          <w:marTop w:val="0"/>
          <w:marBottom w:val="0"/>
          <w:divBdr>
            <w:top w:val="none" w:sz="0" w:space="0" w:color="auto"/>
            <w:left w:val="none" w:sz="0" w:space="0" w:color="auto"/>
            <w:bottom w:val="none" w:sz="0" w:space="0" w:color="auto"/>
            <w:right w:val="none" w:sz="0" w:space="0" w:color="auto"/>
          </w:divBdr>
        </w:div>
        <w:div w:id="1460950606">
          <w:marLeft w:val="0"/>
          <w:marRight w:val="0"/>
          <w:marTop w:val="0"/>
          <w:marBottom w:val="0"/>
          <w:divBdr>
            <w:top w:val="none" w:sz="0" w:space="0" w:color="auto"/>
            <w:left w:val="none" w:sz="0" w:space="0" w:color="auto"/>
            <w:bottom w:val="none" w:sz="0" w:space="0" w:color="auto"/>
            <w:right w:val="none" w:sz="0" w:space="0" w:color="auto"/>
          </w:divBdr>
        </w:div>
        <w:div w:id="2104762243">
          <w:marLeft w:val="0"/>
          <w:marRight w:val="0"/>
          <w:marTop w:val="0"/>
          <w:marBottom w:val="0"/>
          <w:divBdr>
            <w:top w:val="none" w:sz="0" w:space="0" w:color="auto"/>
            <w:left w:val="none" w:sz="0" w:space="0" w:color="auto"/>
            <w:bottom w:val="none" w:sz="0" w:space="0" w:color="auto"/>
            <w:right w:val="none" w:sz="0" w:space="0" w:color="auto"/>
          </w:divBdr>
        </w:div>
        <w:div w:id="1787236113">
          <w:marLeft w:val="0"/>
          <w:marRight w:val="0"/>
          <w:marTop w:val="0"/>
          <w:marBottom w:val="0"/>
          <w:divBdr>
            <w:top w:val="none" w:sz="0" w:space="0" w:color="auto"/>
            <w:left w:val="none" w:sz="0" w:space="0" w:color="auto"/>
            <w:bottom w:val="none" w:sz="0" w:space="0" w:color="auto"/>
            <w:right w:val="none" w:sz="0" w:space="0" w:color="auto"/>
          </w:divBdr>
        </w:div>
        <w:div w:id="2036735357">
          <w:marLeft w:val="0"/>
          <w:marRight w:val="0"/>
          <w:marTop w:val="0"/>
          <w:marBottom w:val="0"/>
          <w:divBdr>
            <w:top w:val="none" w:sz="0" w:space="0" w:color="auto"/>
            <w:left w:val="none" w:sz="0" w:space="0" w:color="auto"/>
            <w:bottom w:val="none" w:sz="0" w:space="0" w:color="auto"/>
            <w:right w:val="none" w:sz="0" w:space="0" w:color="auto"/>
          </w:divBdr>
        </w:div>
        <w:div w:id="1312489882">
          <w:marLeft w:val="0"/>
          <w:marRight w:val="0"/>
          <w:marTop w:val="0"/>
          <w:marBottom w:val="0"/>
          <w:divBdr>
            <w:top w:val="none" w:sz="0" w:space="0" w:color="auto"/>
            <w:left w:val="none" w:sz="0" w:space="0" w:color="auto"/>
            <w:bottom w:val="none" w:sz="0" w:space="0" w:color="auto"/>
            <w:right w:val="none" w:sz="0" w:space="0" w:color="auto"/>
          </w:divBdr>
        </w:div>
        <w:div w:id="142354214">
          <w:marLeft w:val="0"/>
          <w:marRight w:val="0"/>
          <w:marTop w:val="0"/>
          <w:marBottom w:val="0"/>
          <w:divBdr>
            <w:top w:val="none" w:sz="0" w:space="0" w:color="auto"/>
            <w:left w:val="none" w:sz="0" w:space="0" w:color="auto"/>
            <w:bottom w:val="none" w:sz="0" w:space="0" w:color="auto"/>
            <w:right w:val="none" w:sz="0" w:space="0" w:color="auto"/>
          </w:divBdr>
        </w:div>
        <w:div w:id="1917785638">
          <w:marLeft w:val="0"/>
          <w:marRight w:val="0"/>
          <w:marTop w:val="0"/>
          <w:marBottom w:val="0"/>
          <w:divBdr>
            <w:top w:val="none" w:sz="0" w:space="0" w:color="auto"/>
            <w:left w:val="none" w:sz="0" w:space="0" w:color="auto"/>
            <w:bottom w:val="none" w:sz="0" w:space="0" w:color="auto"/>
            <w:right w:val="none" w:sz="0" w:space="0" w:color="auto"/>
          </w:divBdr>
        </w:div>
        <w:div w:id="748311186">
          <w:marLeft w:val="0"/>
          <w:marRight w:val="0"/>
          <w:marTop w:val="0"/>
          <w:marBottom w:val="0"/>
          <w:divBdr>
            <w:top w:val="none" w:sz="0" w:space="0" w:color="auto"/>
            <w:left w:val="none" w:sz="0" w:space="0" w:color="auto"/>
            <w:bottom w:val="none" w:sz="0" w:space="0" w:color="auto"/>
            <w:right w:val="none" w:sz="0" w:space="0" w:color="auto"/>
          </w:divBdr>
        </w:div>
        <w:div w:id="961034033">
          <w:marLeft w:val="0"/>
          <w:marRight w:val="0"/>
          <w:marTop w:val="0"/>
          <w:marBottom w:val="0"/>
          <w:divBdr>
            <w:top w:val="none" w:sz="0" w:space="0" w:color="auto"/>
            <w:left w:val="none" w:sz="0" w:space="0" w:color="auto"/>
            <w:bottom w:val="none" w:sz="0" w:space="0" w:color="auto"/>
            <w:right w:val="none" w:sz="0" w:space="0" w:color="auto"/>
          </w:divBdr>
        </w:div>
        <w:div w:id="1583946696">
          <w:marLeft w:val="0"/>
          <w:marRight w:val="0"/>
          <w:marTop w:val="0"/>
          <w:marBottom w:val="0"/>
          <w:divBdr>
            <w:top w:val="none" w:sz="0" w:space="0" w:color="auto"/>
            <w:left w:val="none" w:sz="0" w:space="0" w:color="auto"/>
            <w:bottom w:val="none" w:sz="0" w:space="0" w:color="auto"/>
            <w:right w:val="none" w:sz="0" w:space="0" w:color="auto"/>
          </w:divBdr>
        </w:div>
        <w:div w:id="1396197526">
          <w:marLeft w:val="0"/>
          <w:marRight w:val="0"/>
          <w:marTop w:val="0"/>
          <w:marBottom w:val="0"/>
          <w:divBdr>
            <w:top w:val="none" w:sz="0" w:space="0" w:color="auto"/>
            <w:left w:val="none" w:sz="0" w:space="0" w:color="auto"/>
            <w:bottom w:val="none" w:sz="0" w:space="0" w:color="auto"/>
            <w:right w:val="none" w:sz="0" w:space="0" w:color="auto"/>
          </w:divBdr>
        </w:div>
        <w:div w:id="965548237">
          <w:marLeft w:val="0"/>
          <w:marRight w:val="0"/>
          <w:marTop w:val="0"/>
          <w:marBottom w:val="0"/>
          <w:divBdr>
            <w:top w:val="none" w:sz="0" w:space="0" w:color="auto"/>
            <w:left w:val="none" w:sz="0" w:space="0" w:color="auto"/>
            <w:bottom w:val="none" w:sz="0" w:space="0" w:color="auto"/>
            <w:right w:val="none" w:sz="0" w:space="0" w:color="auto"/>
          </w:divBdr>
        </w:div>
        <w:div w:id="65761888">
          <w:marLeft w:val="0"/>
          <w:marRight w:val="0"/>
          <w:marTop w:val="0"/>
          <w:marBottom w:val="0"/>
          <w:divBdr>
            <w:top w:val="none" w:sz="0" w:space="0" w:color="auto"/>
            <w:left w:val="none" w:sz="0" w:space="0" w:color="auto"/>
            <w:bottom w:val="none" w:sz="0" w:space="0" w:color="auto"/>
            <w:right w:val="none" w:sz="0" w:space="0" w:color="auto"/>
          </w:divBdr>
        </w:div>
      </w:divsChild>
    </w:div>
    <w:div w:id="2051613823">
      <w:bodyDiv w:val="1"/>
      <w:marLeft w:val="0"/>
      <w:marRight w:val="0"/>
      <w:marTop w:val="0"/>
      <w:marBottom w:val="0"/>
      <w:divBdr>
        <w:top w:val="none" w:sz="0" w:space="0" w:color="auto"/>
        <w:left w:val="none" w:sz="0" w:space="0" w:color="auto"/>
        <w:bottom w:val="none" w:sz="0" w:space="0" w:color="auto"/>
        <w:right w:val="none" w:sz="0" w:space="0" w:color="auto"/>
      </w:divBdr>
    </w:div>
    <w:div w:id="2119326013">
      <w:bodyDiv w:val="1"/>
      <w:marLeft w:val="0"/>
      <w:marRight w:val="0"/>
      <w:marTop w:val="0"/>
      <w:marBottom w:val="0"/>
      <w:divBdr>
        <w:top w:val="none" w:sz="0" w:space="0" w:color="auto"/>
        <w:left w:val="none" w:sz="0" w:space="0" w:color="auto"/>
        <w:bottom w:val="none" w:sz="0" w:space="0" w:color="auto"/>
        <w:right w:val="none" w:sz="0" w:space="0" w:color="auto"/>
      </w:divBdr>
    </w:div>
    <w:div w:id="2119593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787FF5-DEBB-47AA-9020-F44586915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8753</Words>
  <Characters>49898</Characters>
  <Application>Microsoft Office Word</Application>
  <DocSecurity>0</DocSecurity>
  <Lines>415</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58534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Фонд содействия кредитованию</dc:creator>
  <cp:lastModifiedBy>Оксана С. Данилова</cp:lastModifiedBy>
  <cp:revision>2</cp:revision>
  <cp:lastPrinted>2018-12-05T11:49:00Z</cp:lastPrinted>
  <dcterms:created xsi:type="dcterms:W3CDTF">2022-04-28T14:59:00Z</dcterms:created>
  <dcterms:modified xsi:type="dcterms:W3CDTF">2022-04-28T14:59:00Z</dcterms:modified>
</cp:coreProperties>
</file>