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3C9FA" w14:textId="77777777" w:rsidR="00A30C84" w:rsidRPr="00933E2F" w:rsidRDefault="00A30C84" w:rsidP="00A30C84">
      <w:pPr>
        <w:keepNext/>
        <w:keepLines/>
        <w:jc w:val="center"/>
        <w:rPr>
          <w:rFonts w:ascii="Arial" w:hAnsi="Arial" w:cs="Arial"/>
          <w:sz w:val="18"/>
        </w:rPr>
      </w:pPr>
      <w:r w:rsidRPr="00933E2F">
        <w:rPr>
          <w:rFonts w:ascii="Arial" w:hAnsi="Arial" w:cs="Arial"/>
          <w:sz w:val="18"/>
        </w:rPr>
        <w:t xml:space="preserve">(Печатается на фирменном бланке микрофинансовой организации при его наличии) </w:t>
      </w:r>
    </w:p>
    <w:p w14:paraId="45983FC8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  <w:sz w:val="18"/>
        </w:rPr>
      </w:pPr>
    </w:p>
    <w:p w14:paraId="7CD3ABD3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  <w:sz w:val="18"/>
        </w:rPr>
      </w:pPr>
      <w:r w:rsidRPr="00933E2F">
        <w:rPr>
          <w:rFonts w:ascii="Arial" w:hAnsi="Arial" w:cs="Arial"/>
          <w:sz w:val="18"/>
        </w:rPr>
        <w:t>Дата, исходящий номер микрофинансовой организации</w:t>
      </w:r>
    </w:p>
    <w:p w14:paraId="5F73CB7D" w14:textId="77777777" w:rsidR="00A30C84" w:rsidRPr="00933E2F" w:rsidRDefault="00A30C84" w:rsidP="00A30C84">
      <w:pPr>
        <w:keepNext/>
        <w:keepLines/>
        <w:autoSpaceDE w:val="0"/>
        <w:autoSpaceDN w:val="0"/>
        <w:adjustRightInd w:val="0"/>
        <w:ind w:left="4320"/>
        <w:jc w:val="right"/>
        <w:rPr>
          <w:rFonts w:ascii="Arial" w:hAnsi="Arial" w:cs="Arial"/>
          <w:b/>
          <w:bCs/>
        </w:rPr>
      </w:pPr>
    </w:p>
    <w:p w14:paraId="785274C4" w14:textId="77777777" w:rsidR="00A30C84" w:rsidRPr="00933E2F" w:rsidRDefault="00A30C84" w:rsidP="00A30C84">
      <w:pPr>
        <w:keepNext/>
        <w:keepLines/>
        <w:autoSpaceDE w:val="0"/>
        <w:autoSpaceDN w:val="0"/>
        <w:adjustRightInd w:val="0"/>
        <w:ind w:left="3969"/>
        <w:jc w:val="both"/>
        <w:rPr>
          <w:rFonts w:ascii="Arial" w:hAnsi="Arial" w:cs="Arial"/>
          <w:b/>
          <w:bCs/>
        </w:rPr>
      </w:pPr>
      <w:r w:rsidRPr="00933E2F">
        <w:rPr>
          <w:rFonts w:ascii="Arial" w:hAnsi="Arial" w:cs="Arial"/>
          <w:b/>
          <w:bCs/>
        </w:rPr>
        <w:t>Автономной некоммерческой организации «Агентство по развитию системы гарантий Нижегородской области»</w:t>
      </w:r>
    </w:p>
    <w:p w14:paraId="0E5674CC" w14:textId="77777777" w:rsidR="00A30C84" w:rsidRPr="00933E2F" w:rsidRDefault="00A30C84" w:rsidP="00A30C84">
      <w:pPr>
        <w:keepNext/>
        <w:keepLines/>
        <w:tabs>
          <w:tab w:val="left" w:pos="993"/>
        </w:tabs>
        <w:jc w:val="both"/>
        <w:rPr>
          <w:rFonts w:ascii="Arial" w:hAnsi="Arial" w:cs="Arial"/>
        </w:rPr>
      </w:pPr>
    </w:p>
    <w:p w14:paraId="25CB77AC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</w:p>
    <w:p w14:paraId="09BAD8DB" w14:textId="77777777" w:rsidR="00A30C84" w:rsidRPr="00933E2F" w:rsidRDefault="00A30C84" w:rsidP="00A30C84">
      <w:pPr>
        <w:keepNext/>
        <w:keepLines/>
        <w:jc w:val="center"/>
        <w:rPr>
          <w:rFonts w:ascii="Arial" w:hAnsi="Arial" w:cs="Arial"/>
          <w:b/>
        </w:rPr>
      </w:pPr>
      <w:r w:rsidRPr="00933E2F">
        <w:rPr>
          <w:rFonts w:ascii="Arial" w:hAnsi="Arial" w:cs="Arial"/>
          <w:b/>
        </w:rPr>
        <w:t xml:space="preserve">Заявление микрофинансовой организации на участие в отборе </w:t>
      </w:r>
    </w:p>
    <w:p w14:paraId="601DF517" w14:textId="77777777" w:rsidR="00A30C84" w:rsidRPr="00933E2F" w:rsidRDefault="00A30C84" w:rsidP="00A30C84">
      <w:pPr>
        <w:keepNext/>
        <w:keepLines/>
        <w:jc w:val="center"/>
        <w:rPr>
          <w:rFonts w:ascii="Arial" w:hAnsi="Arial" w:cs="Arial"/>
          <w:b/>
        </w:rPr>
      </w:pPr>
      <w:r w:rsidRPr="00933E2F">
        <w:rPr>
          <w:rFonts w:ascii="Arial" w:hAnsi="Arial" w:cs="Arial"/>
          <w:b/>
        </w:rPr>
        <w:t xml:space="preserve">в целях заключения Соглашения о порядке сотрудничества </w:t>
      </w:r>
    </w:p>
    <w:p w14:paraId="785061A6" w14:textId="77777777" w:rsidR="00A30C84" w:rsidRPr="00933E2F" w:rsidRDefault="00A30C84" w:rsidP="00A30C84">
      <w:pPr>
        <w:keepNext/>
        <w:keepLines/>
        <w:jc w:val="center"/>
        <w:rPr>
          <w:rFonts w:ascii="Arial" w:hAnsi="Arial" w:cs="Arial"/>
          <w:b/>
        </w:rPr>
      </w:pPr>
      <w:r w:rsidRPr="00933E2F">
        <w:rPr>
          <w:rFonts w:ascii="Arial" w:hAnsi="Arial" w:cs="Arial"/>
          <w:b/>
        </w:rPr>
        <w:t>по предоставлению поручительств Автономной некоммерческой организации</w:t>
      </w:r>
    </w:p>
    <w:p w14:paraId="3EBF0588" w14:textId="77777777" w:rsidR="00A30C84" w:rsidRPr="00933E2F" w:rsidRDefault="00A30C84" w:rsidP="00A30C84">
      <w:pPr>
        <w:keepNext/>
        <w:keepLines/>
        <w:jc w:val="center"/>
        <w:rPr>
          <w:rFonts w:ascii="Arial" w:hAnsi="Arial" w:cs="Arial"/>
          <w:b/>
        </w:rPr>
      </w:pPr>
      <w:r w:rsidRPr="00933E2F">
        <w:rPr>
          <w:rFonts w:ascii="Arial" w:hAnsi="Arial" w:cs="Arial"/>
          <w:b/>
        </w:rPr>
        <w:t>«Агентство по развитию системы гарантий Нижегородской области»</w:t>
      </w:r>
    </w:p>
    <w:p w14:paraId="4143FF5C" w14:textId="77777777" w:rsidR="00A30C84" w:rsidRPr="00933E2F" w:rsidRDefault="00A30C84" w:rsidP="00A30C84">
      <w:pPr>
        <w:keepNext/>
        <w:keepLines/>
        <w:jc w:val="center"/>
        <w:rPr>
          <w:rFonts w:ascii="Arial" w:hAnsi="Arial" w:cs="Arial"/>
          <w:b/>
        </w:rPr>
      </w:pPr>
      <w:r w:rsidRPr="00933E2F">
        <w:rPr>
          <w:rFonts w:ascii="Arial" w:hAnsi="Arial" w:cs="Arial"/>
          <w:b/>
        </w:rPr>
        <w:t xml:space="preserve"> (АНО «АРСГ НО»), по обязательствам субъектов малого и среднего предпринимательства, организаций инфраструктуры поддержки </w:t>
      </w:r>
    </w:p>
    <w:p w14:paraId="68A834CD" w14:textId="77777777" w:rsidR="00A30C84" w:rsidRPr="00933E2F" w:rsidRDefault="00A30C84" w:rsidP="00A30C84">
      <w:pPr>
        <w:keepNext/>
        <w:keepLines/>
        <w:jc w:val="center"/>
        <w:rPr>
          <w:rFonts w:ascii="Arial" w:hAnsi="Arial" w:cs="Arial"/>
          <w:b/>
        </w:rPr>
      </w:pPr>
      <w:r w:rsidRPr="00933E2F">
        <w:rPr>
          <w:rFonts w:ascii="Arial" w:hAnsi="Arial" w:cs="Arial"/>
          <w:b/>
        </w:rPr>
        <w:t xml:space="preserve">субъектов малого и среднего предпринимательства </w:t>
      </w:r>
    </w:p>
    <w:p w14:paraId="17FE8826" w14:textId="77777777" w:rsidR="00A30C84" w:rsidRPr="00933E2F" w:rsidRDefault="00A30C84" w:rsidP="00A30C84">
      <w:pPr>
        <w:keepNext/>
        <w:keepLines/>
        <w:jc w:val="center"/>
        <w:rPr>
          <w:rFonts w:ascii="Arial" w:hAnsi="Arial" w:cs="Arial"/>
          <w:b/>
        </w:rPr>
      </w:pPr>
      <w:r w:rsidRPr="00933E2F">
        <w:rPr>
          <w:rFonts w:ascii="Arial" w:hAnsi="Arial" w:cs="Arial"/>
          <w:b/>
        </w:rPr>
        <w:t>Нижегородской области, физических лиц, применяющих специальный налоговый режим «Налог на профессиональный доход»</w:t>
      </w:r>
    </w:p>
    <w:p w14:paraId="1AB9CDF5" w14:textId="77777777" w:rsidR="00A30C84" w:rsidRPr="00933E2F" w:rsidRDefault="00A30C84" w:rsidP="00A30C84">
      <w:pPr>
        <w:keepNext/>
        <w:keepLines/>
        <w:jc w:val="center"/>
        <w:rPr>
          <w:rFonts w:ascii="Arial" w:hAnsi="Arial" w:cs="Arial"/>
          <w:b/>
        </w:rPr>
      </w:pPr>
    </w:p>
    <w:p w14:paraId="651EF3AA" w14:textId="77777777" w:rsidR="00A30C84" w:rsidRPr="00933E2F" w:rsidRDefault="00A30C84" w:rsidP="00A30C84">
      <w:pPr>
        <w:pStyle w:val="a7"/>
        <w:keepNext/>
        <w:keepLines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>Изучив критерии отбора микрофинансовых организаций в целях заключения Соглашения о порядке сотрудничества по предоставлению поручительств АНО «АРСГ  НО» по обязательствам субъектов МСП, организаций инфраструктуры поддержки субъектов МСП Нижегородской области, физических лиц, применяющих специальный налоговый режим «Налог на профессиональный доход» (далее – Соглашение о порядке сотрудничества), а также применимые к данному отбору нормативно-правовые акты, ________________________________________________________________________________</w:t>
      </w:r>
    </w:p>
    <w:p w14:paraId="6F769B6B" w14:textId="77777777" w:rsidR="00A30C84" w:rsidRPr="00933E2F" w:rsidRDefault="00A30C84" w:rsidP="00A30C84">
      <w:pPr>
        <w:keepNext/>
        <w:keepLines/>
        <w:jc w:val="center"/>
        <w:rPr>
          <w:rFonts w:ascii="Arial" w:hAnsi="Arial" w:cs="Arial"/>
        </w:rPr>
      </w:pPr>
      <w:r w:rsidRPr="00933E2F">
        <w:rPr>
          <w:rFonts w:ascii="Arial" w:hAnsi="Arial" w:cs="Arial"/>
          <w:sz w:val="18"/>
        </w:rPr>
        <w:t>(наименование микрофинансовой организации) (далее именуемое Заявитель)</w:t>
      </w:r>
      <w:r w:rsidRPr="00933E2F">
        <w:rPr>
          <w:rFonts w:ascii="Arial" w:hAnsi="Arial" w:cs="Arial"/>
        </w:rPr>
        <w:t>,</w:t>
      </w:r>
    </w:p>
    <w:p w14:paraId="34354FD5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 xml:space="preserve">в лице _________________________________________________________________________, </w:t>
      </w:r>
    </w:p>
    <w:p w14:paraId="7C4470DF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  <w:sz w:val="18"/>
        </w:rPr>
      </w:pPr>
      <w:r w:rsidRPr="00933E2F">
        <w:rPr>
          <w:rFonts w:ascii="Arial" w:hAnsi="Arial" w:cs="Arial"/>
        </w:rPr>
        <w:t xml:space="preserve">              </w:t>
      </w:r>
      <w:r w:rsidRPr="00933E2F">
        <w:rPr>
          <w:rFonts w:ascii="Arial" w:hAnsi="Arial" w:cs="Arial"/>
          <w:sz w:val="18"/>
        </w:rPr>
        <w:t xml:space="preserve">(наименование должности, Ф.И.О. руководителя или уполномоченного лица) </w:t>
      </w:r>
    </w:p>
    <w:p w14:paraId="68AB1AB0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 xml:space="preserve">действующего на основании_______________________________________________________ </w:t>
      </w:r>
    </w:p>
    <w:p w14:paraId="072BBF90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  <w:sz w:val="18"/>
        </w:rPr>
      </w:pPr>
      <w:r w:rsidRPr="00933E2F">
        <w:rPr>
          <w:rFonts w:ascii="Arial" w:hAnsi="Arial" w:cs="Arial"/>
        </w:rPr>
        <w:t xml:space="preserve">                                                             </w:t>
      </w:r>
      <w:r w:rsidRPr="00933E2F">
        <w:rPr>
          <w:rFonts w:ascii="Arial" w:hAnsi="Arial" w:cs="Arial"/>
          <w:sz w:val="18"/>
        </w:rPr>
        <w:t xml:space="preserve">(наименование учредительного документа или доверенность) </w:t>
      </w:r>
    </w:p>
    <w:p w14:paraId="3460A0D3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>сообщает о согласии на заключение с АНО «АРСГ НО» Соглашения о порядке сотрудничества.</w:t>
      </w:r>
    </w:p>
    <w:p w14:paraId="7A068A40" w14:textId="77777777" w:rsidR="00A30C84" w:rsidRPr="00933E2F" w:rsidRDefault="00A30C84" w:rsidP="00A30C84">
      <w:pPr>
        <w:keepNext/>
        <w:keepLines/>
        <w:ind w:firstLine="709"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 xml:space="preserve">2. Настоящим Заявлением Заявитель декларирует свое соответствие критериям отбора микрофинансовых организаций в целях заключения Соглашения о порядке сотрудничества с АНО «АРСГ НО», установленных п. 7.6. Приказа Минэкономразвития России № 763 от 28.11.2016 г. «Об утверждении требований к фондам содействия кредитованию (гарантийным фондам, фондам поручительств) и их деятельности», а также присоединяется полностью и безусловно в порядке, предусмотренном статьей 428 Гражданского кодекса Российской Федерации, к утвержденному в АНО «АРСГ НО» «Порядку отбора Микрофинансовых организаций, требования к ним и условия взаимодействия с Автономной некоммерческой организацией «Агентство по развитию системы гарантий Нижегородской области по предоставлению поручительств» (далее – Порядок), размещенному на официальном сайте АНО «АРСГ НО»: </w:t>
      </w:r>
      <w:r w:rsidRPr="00933E2F">
        <w:rPr>
          <w:rFonts w:ascii="Arial" w:hAnsi="Arial" w:cs="Arial"/>
          <w:lang w:val="en-US"/>
        </w:rPr>
        <w:t>www</w:t>
      </w:r>
      <w:r w:rsidRPr="00933E2F">
        <w:rPr>
          <w:rFonts w:ascii="Arial" w:hAnsi="Arial" w:cs="Arial"/>
        </w:rPr>
        <w:t>.</w:t>
      </w:r>
      <w:proofErr w:type="spellStart"/>
      <w:r w:rsidRPr="00933E2F">
        <w:rPr>
          <w:rFonts w:ascii="Arial" w:hAnsi="Arial" w:cs="Arial"/>
          <w:lang w:val="en-US"/>
        </w:rPr>
        <w:t>garantnn</w:t>
      </w:r>
      <w:proofErr w:type="spellEnd"/>
      <w:r w:rsidRPr="00933E2F">
        <w:rPr>
          <w:rFonts w:ascii="Arial" w:hAnsi="Arial" w:cs="Arial"/>
        </w:rPr>
        <w:t>.</w:t>
      </w:r>
      <w:proofErr w:type="spellStart"/>
      <w:r w:rsidRPr="00933E2F">
        <w:rPr>
          <w:rFonts w:ascii="Arial" w:hAnsi="Arial" w:cs="Arial"/>
          <w:lang w:val="en-US"/>
        </w:rPr>
        <w:t>ru</w:t>
      </w:r>
      <w:proofErr w:type="spellEnd"/>
      <w:r w:rsidRPr="00933E2F">
        <w:rPr>
          <w:rFonts w:ascii="Arial" w:hAnsi="Arial" w:cs="Arial"/>
        </w:rPr>
        <w:t xml:space="preserve"> и принимает на себя все обязательства соблюдать все положения и условия, предусмотренные данным Порядком.</w:t>
      </w:r>
    </w:p>
    <w:p w14:paraId="67F2C404" w14:textId="77777777" w:rsidR="00A30C84" w:rsidRPr="00933E2F" w:rsidRDefault="00A30C84" w:rsidP="00A30C84">
      <w:pPr>
        <w:keepNext/>
        <w:keepLines/>
        <w:ind w:firstLine="709"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lastRenderedPageBreak/>
        <w:t>3. Заявитель гарантирует достоверность представленной в настоящем Заявлении информации, а также подлинность и достоверность всех представленных документов и сведений вместе с Заявлением.</w:t>
      </w:r>
    </w:p>
    <w:p w14:paraId="6756B693" w14:textId="77777777" w:rsidR="00A30C84" w:rsidRPr="00933E2F" w:rsidRDefault="00A30C84" w:rsidP="00A30C84">
      <w:pPr>
        <w:keepNext/>
        <w:keepLines/>
        <w:ind w:firstLine="709"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>4. Сообщаем, что для оперативного уведомления нас по вопросам организационного характера и взаимодействия с АНО «АРСГ НО», уполномочен _______________________________________________________________________________.</w:t>
      </w:r>
    </w:p>
    <w:p w14:paraId="04A71F8A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  <w:b/>
          <w:color w:val="FF0000"/>
          <w:sz w:val="18"/>
        </w:rPr>
      </w:pPr>
      <w:r w:rsidRPr="00933E2F">
        <w:rPr>
          <w:rFonts w:ascii="Arial" w:hAnsi="Arial" w:cs="Arial"/>
        </w:rPr>
        <w:t xml:space="preserve">                              </w:t>
      </w:r>
      <w:r w:rsidRPr="00933E2F">
        <w:rPr>
          <w:rFonts w:ascii="Arial" w:hAnsi="Arial" w:cs="Arial"/>
          <w:sz w:val="18"/>
        </w:rPr>
        <w:t>(должность и контактная информация уполномоченного лица)</w:t>
      </w:r>
    </w:p>
    <w:p w14:paraId="1A71A775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 xml:space="preserve">Сведения о результатах отбора просим сообщать указанному уполномоченному лицу. </w:t>
      </w:r>
    </w:p>
    <w:p w14:paraId="1532016F" w14:textId="77777777" w:rsidR="00A30C84" w:rsidRPr="00933E2F" w:rsidRDefault="00A30C84" w:rsidP="00A30C84">
      <w:pPr>
        <w:keepNext/>
        <w:keepLines/>
        <w:ind w:firstLine="709"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>5. В случае принятия положительного решения по результатам отбора, _______________________________________________________________________________</w:t>
      </w:r>
    </w:p>
    <w:p w14:paraId="3A6DAF34" w14:textId="77777777" w:rsidR="00A30C84" w:rsidRPr="00933E2F" w:rsidRDefault="00A30C84" w:rsidP="00A30C84">
      <w:pPr>
        <w:keepNext/>
        <w:keepLines/>
        <w:jc w:val="center"/>
        <w:rPr>
          <w:rFonts w:ascii="Arial" w:hAnsi="Arial" w:cs="Arial"/>
          <w:sz w:val="18"/>
        </w:rPr>
      </w:pPr>
      <w:r w:rsidRPr="00933E2F">
        <w:rPr>
          <w:rFonts w:ascii="Arial" w:hAnsi="Arial" w:cs="Arial"/>
          <w:sz w:val="18"/>
        </w:rPr>
        <w:t>(наименование Заявителя)</w:t>
      </w:r>
    </w:p>
    <w:p w14:paraId="1CE73A5B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 xml:space="preserve">обязуется подписать Соглашение о порядке сотрудничества с АНО «АРСГ НО», </w:t>
      </w:r>
      <w:r w:rsidRPr="00933E2F">
        <w:rPr>
          <w:rFonts w:ascii="Arial" w:hAnsi="Arial" w:cs="Arial"/>
        </w:rPr>
        <w:br/>
        <w:t>в течении 3 (трех) дней с даты получения уведомительного письма.</w:t>
      </w:r>
    </w:p>
    <w:p w14:paraId="6DB66E14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</w:p>
    <w:p w14:paraId="0AA9D7E0" w14:textId="77777777" w:rsidR="00A30C84" w:rsidRPr="00933E2F" w:rsidRDefault="00A30C84" w:rsidP="00A30C84">
      <w:pPr>
        <w:keepNext/>
        <w:keepLines/>
        <w:ind w:firstLine="709"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>6. Информация о заявителе:</w:t>
      </w:r>
    </w:p>
    <w:p w14:paraId="30CB615A" w14:textId="77777777" w:rsidR="00A30C84" w:rsidRPr="00933E2F" w:rsidRDefault="00A30C84" w:rsidP="00A30C84">
      <w:pPr>
        <w:keepNext/>
        <w:keepLines/>
        <w:ind w:firstLine="709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6"/>
        <w:gridCol w:w="4569"/>
      </w:tblGrid>
      <w:tr w:rsidR="00A30C84" w:rsidRPr="00933E2F" w14:paraId="27ACAEEA" w14:textId="77777777" w:rsidTr="00DA255B">
        <w:tc>
          <w:tcPr>
            <w:tcW w:w="5068" w:type="dxa"/>
            <w:shd w:val="clear" w:color="auto" w:fill="auto"/>
          </w:tcPr>
          <w:p w14:paraId="05627D49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933E2F">
              <w:rPr>
                <w:rFonts w:ascii="Arial" w:hAnsi="Arial" w:cs="Arial"/>
              </w:rPr>
              <w:t>Полное наименование Заявителя</w:t>
            </w:r>
          </w:p>
        </w:tc>
        <w:tc>
          <w:tcPr>
            <w:tcW w:w="5069" w:type="dxa"/>
            <w:shd w:val="clear" w:color="auto" w:fill="auto"/>
          </w:tcPr>
          <w:p w14:paraId="2E6D06DA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</w:rPr>
            </w:pPr>
          </w:p>
        </w:tc>
      </w:tr>
      <w:tr w:rsidR="00A30C84" w:rsidRPr="00933E2F" w14:paraId="4F7187A0" w14:textId="77777777" w:rsidTr="00DA255B">
        <w:tc>
          <w:tcPr>
            <w:tcW w:w="5068" w:type="dxa"/>
            <w:shd w:val="clear" w:color="auto" w:fill="auto"/>
          </w:tcPr>
          <w:p w14:paraId="26BF190E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933E2F">
              <w:rPr>
                <w:rFonts w:ascii="Arial" w:hAnsi="Arial" w:cs="Arial"/>
              </w:rPr>
              <w:t>Юридический адрес</w:t>
            </w:r>
          </w:p>
        </w:tc>
        <w:tc>
          <w:tcPr>
            <w:tcW w:w="5069" w:type="dxa"/>
            <w:shd w:val="clear" w:color="auto" w:fill="auto"/>
          </w:tcPr>
          <w:p w14:paraId="0C3103F5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</w:rPr>
            </w:pPr>
          </w:p>
        </w:tc>
      </w:tr>
      <w:tr w:rsidR="00A30C84" w:rsidRPr="00933E2F" w14:paraId="1B5F8BA2" w14:textId="77777777" w:rsidTr="00DA255B">
        <w:tc>
          <w:tcPr>
            <w:tcW w:w="5068" w:type="dxa"/>
            <w:shd w:val="clear" w:color="auto" w:fill="auto"/>
          </w:tcPr>
          <w:p w14:paraId="516CD2C0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933E2F">
              <w:rPr>
                <w:rFonts w:ascii="Arial" w:hAnsi="Arial" w:cs="Arial"/>
              </w:rPr>
              <w:t>Почтовый адрес</w:t>
            </w:r>
          </w:p>
        </w:tc>
        <w:tc>
          <w:tcPr>
            <w:tcW w:w="5069" w:type="dxa"/>
            <w:shd w:val="clear" w:color="auto" w:fill="auto"/>
          </w:tcPr>
          <w:p w14:paraId="56DDF07B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</w:rPr>
            </w:pPr>
          </w:p>
        </w:tc>
      </w:tr>
      <w:tr w:rsidR="00A30C84" w:rsidRPr="00933E2F" w14:paraId="5CA929EC" w14:textId="77777777" w:rsidTr="00DA255B">
        <w:tc>
          <w:tcPr>
            <w:tcW w:w="5068" w:type="dxa"/>
            <w:shd w:val="clear" w:color="auto" w:fill="auto"/>
          </w:tcPr>
          <w:p w14:paraId="3B7C7D60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933E2F">
              <w:rPr>
                <w:rFonts w:ascii="Arial" w:hAnsi="Arial" w:cs="Arial"/>
              </w:rPr>
              <w:t>Фактическое местонахождение</w:t>
            </w:r>
          </w:p>
        </w:tc>
        <w:tc>
          <w:tcPr>
            <w:tcW w:w="5069" w:type="dxa"/>
            <w:shd w:val="clear" w:color="auto" w:fill="auto"/>
          </w:tcPr>
          <w:p w14:paraId="31E29634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</w:rPr>
            </w:pPr>
          </w:p>
        </w:tc>
      </w:tr>
      <w:tr w:rsidR="00A30C84" w:rsidRPr="00933E2F" w14:paraId="695C14B7" w14:textId="77777777" w:rsidTr="00DA255B">
        <w:tc>
          <w:tcPr>
            <w:tcW w:w="5068" w:type="dxa"/>
            <w:shd w:val="clear" w:color="auto" w:fill="auto"/>
          </w:tcPr>
          <w:p w14:paraId="60BA2530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933E2F">
              <w:rPr>
                <w:rFonts w:ascii="Arial" w:hAnsi="Arial" w:cs="Arial"/>
              </w:rPr>
              <w:t>ОГРН</w:t>
            </w:r>
          </w:p>
        </w:tc>
        <w:tc>
          <w:tcPr>
            <w:tcW w:w="5069" w:type="dxa"/>
            <w:shd w:val="clear" w:color="auto" w:fill="auto"/>
          </w:tcPr>
          <w:p w14:paraId="60319633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</w:rPr>
            </w:pPr>
          </w:p>
        </w:tc>
      </w:tr>
      <w:tr w:rsidR="00A30C84" w:rsidRPr="00933E2F" w14:paraId="5B7E6B55" w14:textId="77777777" w:rsidTr="00DA255B">
        <w:tc>
          <w:tcPr>
            <w:tcW w:w="5068" w:type="dxa"/>
            <w:shd w:val="clear" w:color="auto" w:fill="auto"/>
          </w:tcPr>
          <w:p w14:paraId="0C93A9CB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</w:rPr>
            </w:pPr>
            <w:r w:rsidRPr="00933E2F">
              <w:rPr>
                <w:rFonts w:ascii="Arial" w:hAnsi="Arial" w:cs="Arial"/>
              </w:rPr>
              <w:t>ИНН / КПП</w:t>
            </w:r>
          </w:p>
        </w:tc>
        <w:tc>
          <w:tcPr>
            <w:tcW w:w="5069" w:type="dxa"/>
            <w:shd w:val="clear" w:color="auto" w:fill="auto"/>
          </w:tcPr>
          <w:p w14:paraId="17E58726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0C84" w:rsidRPr="00933E2F" w14:paraId="7908FF9F" w14:textId="77777777" w:rsidTr="00DA255B">
        <w:tc>
          <w:tcPr>
            <w:tcW w:w="5068" w:type="dxa"/>
            <w:shd w:val="clear" w:color="auto" w:fill="auto"/>
          </w:tcPr>
          <w:p w14:paraId="1BE8945E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E2F">
              <w:rPr>
                <w:rFonts w:ascii="Arial" w:hAnsi="Arial" w:cs="Arial"/>
                <w:sz w:val="22"/>
                <w:szCs w:val="22"/>
              </w:rPr>
              <w:t>Телефон / факс</w:t>
            </w:r>
          </w:p>
        </w:tc>
        <w:tc>
          <w:tcPr>
            <w:tcW w:w="5069" w:type="dxa"/>
            <w:shd w:val="clear" w:color="auto" w:fill="auto"/>
          </w:tcPr>
          <w:p w14:paraId="4490909F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0C84" w:rsidRPr="00933E2F" w14:paraId="5077D4F4" w14:textId="77777777" w:rsidTr="00DA255B">
        <w:tc>
          <w:tcPr>
            <w:tcW w:w="5068" w:type="dxa"/>
            <w:shd w:val="clear" w:color="auto" w:fill="auto"/>
          </w:tcPr>
          <w:p w14:paraId="69436B20" w14:textId="77777777" w:rsidR="00A30C84" w:rsidRPr="00933E2F" w:rsidRDefault="00A30C84" w:rsidP="00DA255B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933E2F">
              <w:rPr>
                <w:rFonts w:ascii="Arial" w:hAnsi="Arial" w:cs="Arial"/>
                <w:sz w:val="22"/>
                <w:szCs w:val="22"/>
              </w:rPr>
              <w:t>СРО, в которой состоит Заявитель, регистрационный номер в реестре членов СРО</w:t>
            </w:r>
          </w:p>
        </w:tc>
        <w:tc>
          <w:tcPr>
            <w:tcW w:w="5069" w:type="dxa"/>
            <w:shd w:val="clear" w:color="auto" w:fill="auto"/>
          </w:tcPr>
          <w:p w14:paraId="5A7187E9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0C84" w:rsidRPr="00933E2F" w14:paraId="469407D3" w14:textId="77777777" w:rsidTr="00DA255B">
        <w:tc>
          <w:tcPr>
            <w:tcW w:w="5068" w:type="dxa"/>
            <w:shd w:val="clear" w:color="auto" w:fill="auto"/>
          </w:tcPr>
          <w:p w14:paraId="20317048" w14:textId="77777777" w:rsidR="00A30C84" w:rsidRPr="00933E2F" w:rsidRDefault="00A30C84" w:rsidP="00DA255B">
            <w:pPr>
              <w:keepNext/>
              <w:keepLines/>
              <w:rPr>
                <w:rFonts w:ascii="Arial" w:hAnsi="Arial" w:cs="Arial"/>
                <w:sz w:val="22"/>
                <w:szCs w:val="22"/>
              </w:rPr>
            </w:pPr>
            <w:r w:rsidRPr="00933E2F">
              <w:rPr>
                <w:rFonts w:ascii="Arial" w:hAnsi="Arial" w:cs="Arial"/>
                <w:sz w:val="22"/>
                <w:szCs w:val="22"/>
              </w:rPr>
              <w:t>Регистрационный номер записи в государственном реестре микрофинансовых организаций</w:t>
            </w:r>
          </w:p>
        </w:tc>
        <w:tc>
          <w:tcPr>
            <w:tcW w:w="5069" w:type="dxa"/>
            <w:shd w:val="clear" w:color="auto" w:fill="auto"/>
          </w:tcPr>
          <w:p w14:paraId="23AD3341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0C84" w:rsidRPr="00933E2F" w14:paraId="1471D6A2" w14:textId="77777777" w:rsidTr="00DA255B">
        <w:tc>
          <w:tcPr>
            <w:tcW w:w="5068" w:type="dxa"/>
            <w:shd w:val="clear" w:color="auto" w:fill="auto"/>
          </w:tcPr>
          <w:p w14:paraId="37FD00DF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E2F">
              <w:rPr>
                <w:rFonts w:ascii="Arial" w:hAnsi="Arial" w:cs="Arial"/>
                <w:sz w:val="22"/>
                <w:szCs w:val="22"/>
              </w:rPr>
              <w:t>ФИО руководителя</w:t>
            </w:r>
          </w:p>
        </w:tc>
        <w:tc>
          <w:tcPr>
            <w:tcW w:w="5069" w:type="dxa"/>
            <w:shd w:val="clear" w:color="auto" w:fill="auto"/>
          </w:tcPr>
          <w:p w14:paraId="00172EFA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0C84" w:rsidRPr="00933E2F" w14:paraId="7ADD7369" w14:textId="77777777" w:rsidTr="00DA255B">
        <w:tc>
          <w:tcPr>
            <w:tcW w:w="5068" w:type="dxa"/>
            <w:shd w:val="clear" w:color="auto" w:fill="auto"/>
          </w:tcPr>
          <w:p w14:paraId="6E43C5F7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33E2F">
              <w:rPr>
                <w:rFonts w:ascii="Arial" w:hAnsi="Arial" w:cs="Arial"/>
                <w:sz w:val="22"/>
                <w:szCs w:val="22"/>
              </w:rPr>
              <w:t>ФИО лица, ответственного за участие в отборе, контактная информация</w:t>
            </w:r>
          </w:p>
        </w:tc>
        <w:tc>
          <w:tcPr>
            <w:tcW w:w="5069" w:type="dxa"/>
            <w:shd w:val="clear" w:color="auto" w:fill="auto"/>
          </w:tcPr>
          <w:p w14:paraId="390E764E" w14:textId="77777777" w:rsidR="00A30C84" w:rsidRPr="00933E2F" w:rsidRDefault="00A30C84" w:rsidP="00DA255B">
            <w:pPr>
              <w:keepNext/>
              <w:keepLines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CA184A0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</w:p>
    <w:p w14:paraId="7B699CCD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</w:p>
    <w:p w14:paraId="1DB16AE5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 xml:space="preserve">Заявитель </w:t>
      </w:r>
    </w:p>
    <w:p w14:paraId="3A5EA7F0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 xml:space="preserve">(руководитель или уполномоченное лицо) </w:t>
      </w:r>
    </w:p>
    <w:p w14:paraId="5C5D665F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</w:p>
    <w:p w14:paraId="062D2F98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 xml:space="preserve">(Ф.И.О.)                                                 (подпись) </w:t>
      </w:r>
    </w:p>
    <w:p w14:paraId="0E878EF9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</w:rPr>
      </w:pPr>
      <w:r w:rsidRPr="00933E2F">
        <w:rPr>
          <w:rFonts w:ascii="Arial" w:hAnsi="Arial" w:cs="Arial"/>
        </w:rPr>
        <w:t xml:space="preserve">МП </w:t>
      </w:r>
    </w:p>
    <w:p w14:paraId="01849524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  <w:bCs/>
        </w:rPr>
      </w:pPr>
    </w:p>
    <w:p w14:paraId="565A3FC6" w14:textId="77777777" w:rsidR="00A30C84" w:rsidRPr="00933E2F" w:rsidRDefault="00A30C84" w:rsidP="00A30C84">
      <w:pPr>
        <w:keepNext/>
        <w:keepLines/>
        <w:jc w:val="both"/>
        <w:rPr>
          <w:rFonts w:ascii="Arial" w:hAnsi="Arial" w:cs="Arial"/>
          <w:bCs/>
        </w:rPr>
      </w:pPr>
    </w:p>
    <w:p w14:paraId="62F8E11B" w14:textId="77777777" w:rsidR="004E47D7" w:rsidRDefault="004E47D7"/>
    <w:sectPr w:rsidR="004E4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76D03"/>
    <w:multiLevelType w:val="hybridMultilevel"/>
    <w:tmpl w:val="1ED64FCE"/>
    <w:lvl w:ilvl="0" w:tplc="0926493C">
      <w:start w:val="1"/>
      <w:numFmt w:val="decimal"/>
      <w:lvlText w:val="%1."/>
      <w:lvlJc w:val="left"/>
      <w:pPr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num w:numId="1" w16cid:durableId="580258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C84"/>
    <w:rsid w:val="004513BA"/>
    <w:rsid w:val="004E47D7"/>
    <w:rsid w:val="00A30C84"/>
    <w:rsid w:val="00DD4388"/>
    <w:rsid w:val="00E4751C"/>
    <w:rsid w:val="00F94267"/>
    <w:rsid w:val="00FD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AE6D0"/>
  <w15:chartTrackingRefBased/>
  <w15:docId w15:val="{5C7E285E-D3CB-48E3-86D5-E8E4EF51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C8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0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C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0C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0C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0C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0C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0C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0C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0C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0C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0C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0C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0C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0C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0C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0C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0C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0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0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0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0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0C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0C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0C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0C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0C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0C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Имеряков Сергей Н.</dc:creator>
  <cp:keywords/>
  <dc:description/>
  <cp:lastModifiedBy>Имеряков Сергей Н.</cp:lastModifiedBy>
  <cp:revision>1</cp:revision>
  <dcterms:created xsi:type="dcterms:W3CDTF">2025-07-14T08:25:00Z</dcterms:created>
  <dcterms:modified xsi:type="dcterms:W3CDTF">2025-07-14T08:25:00Z</dcterms:modified>
</cp:coreProperties>
</file>