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CFF27" w14:textId="77777777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14:paraId="1DB53B3C" w14:textId="77777777" w:rsidR="00B3448B" w:rsidRPr="00642E12" w:rsidRDefault="00B3448B" w:rsidP="00B3448B"/>
    <w:p w14:paraId="4CAE2BE3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5169DC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5169DC" w:rsidRPr="005169DC">
        <w:rPr>
          <w:rStyle w:val="a9"/>
        </w:rPr>
        <w:t>Автономная некоммерческая организация "Агентство по развитию системы гарантий Нижегородской области"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50D67B0E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14:paraId="34FB6706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4F3BAEE3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3FB11C65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089B380B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45C1C04F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6C84357D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2BAC203B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055D431D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65E4748B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0857DD81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2DD94BA5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0437D21C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52B3C675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2704FAE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0519C7AF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490E49A8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442C9E0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7EB65C62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35031B8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53430019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4C67AFE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40D4DFB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4196D69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3A5BD717" w14:textId="77777777" w:rsidTr="004654AF">
        <w:trPr>
          <w:jc w:val="center"/>
        </w:trPr>
        <w:tc>
          <w:tcPr>
            <w:tcW w:w="3518" w:type="dxa"/>
            <w:vAlign w:val="center"/>
          </w:tcPr>
          <w:p w14:paraId="55D161A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5C9C13C4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6AAF26B5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5C6CEC28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59ACA4C7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4F3A55DC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0BFCC486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7B0BF5DC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14E3E712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0624519E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7C87870E" w14:textId="77777777" w:rsidTr="004654AF">
        <w:trPr>
          <w:jc w:val="center"/>
        </w:trPr>
        <w:tc>
          <w:tcPr>
            <w:tcW w:w="3518" w:type="dxa"/>
            <w:vAlign w:val="center"/>
          </w:tcPr>
          <w:p w14:paraId="70576C2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64DC724C" w14:textId="77777777" w:rsidR="00AF1EDF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18" w:type="dxa"/>
            <w:vAlign w:val="center"/>
          </w:tcPr>
          <w:p w14:paraId="7819C9EA" w14:textId="77777777" w:rsidR="00AF1EDF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63" w:type="dxa"/>
            <w:vAlign w:val="center"/>
          </w:tcPr>
          <w:p w14:paraId="1063FCF6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6EC3305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69" w:type="dxa"/>
            <w:vAlign w:val="center"/>
          </w:tcPr>
          <w:p w14:paraId="0E6E35DD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35151A1B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59747D7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7ABC844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42EA548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169DC" w:rsidRPr="00F06873" w14:paraId="6881A9FD" w14:textId="77777777" w:rsidTr="004654AF">
        <w:trPr>
          <w:jc w:val="center"/>
        </w:trPr>
        <w:tc>
          <w:tcPr>
            <w:tcW w:w="3518" w:type="dxa"/>
            <w:vAlign w:val="center"/>
          </w:tcPr>
          <w:p w14:paraId="7655245C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3B60DC6D" w14:textId="77777777" w:rsidR="005169DC" w:rsidRPr="00F06873" w:rsidRDefault="005169DC" w:rsidP="00736B1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18" w:type="dxa"/>
            <w:vAlign w:val="center"/>
          </w:tcPr>
          <w:p w14:paraId="0DF516F2" w14:textId="77777777" w:rsidR="005169DC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063" w:type="dxa"/>
            <w:vAlign w:val="center"/>
          </w:tcPr>
          <w:p w14:paraId="0E7DF11F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1097F660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69" w:type="dxa"/>
            <w:vAlign w:val="center"/>
          </w:tcPr>
          <w:p w14:paraId="30D3789F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3BC74AFF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794ED4E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760ACEA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2D67635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169DC" w:rsidRPr="00F06873" w14:paraId="1C465BA1" w14:textId="77777777" w:rsidTr="004654AF">
        <w:trPr>
          <w:jc w:val="center"/>
        </w:trPr>
        <w:tc>
          <w:tcPr>
            <w:tcW w:w="3518" w:type="dxa"/>
            <w:vAlign w:val="center"/>
          </w:tcPr>
          <w:p w14:paraId="51634DD7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69ADFF67" w14:textId="77777777" w:rsidR="005169DC" w:rsidRPr="00F06873" w:rsidRDefault="005169DC" w:rsidP="00736B12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18" w:type="dxa"/>
            <w:vAlign w:val="center"/>
          </w:tcPr>
          <w:p w14:paraId="532C0B80" w14:textId="77777777" w:rsidR="005169DC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063" w:type="dxa"/>
            <w:vAlign w:val="center"/>
          </w:tcPr>
          <w:p w14:paraId="5BC21BB8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0AE431A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69" w:type="dxa"/>
            <w:vAlign w:val="center"/>
          </w:tcPr>
          <w:p w14:paraId="78510D71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87D8F73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3F52217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E29BB19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1FB99C1" w14:textId="77777777" w:rsidR="005169DC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6D389D64" w14:textId="77777777" w:rsidTr="004654AF">
        <w:trPr>
          <w:jc w:val="center"/>
        </w:trPr>
        <w:tc>
          <w:tcPr>
            <w:tcW w:w="3518" w:type="dxa"/>
            <w:vAlign w:val="center"/>
          </w:tcPr>
          <w:p w14:paraId="5235F32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7ABDD377" w14:textId="77777777" w:rsidR="00AF1EDF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5F667430" w14:textId="77777777" w:rsidR="00AF1EDF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78844E4B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06BC92ED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B5D555C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6A053EF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FC0C36E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41161100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6971621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4F6CF917" w14:textId="77777777" w:rsidTr="004654AF">
        <w:trPr>
          <w:jc w:val="center"/>
        </w:trPr>
        <w:tc>
          <w:tcPr>
            <w:tcW w:w="3518" w:type="dxa"/>
            <w:vAlign w:val="center"/>
          </w:tcPr>
          <w:p w14:paraId="2FFB086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4C7D3F3D" w14:textId="77777777" w:rsidR="00AF1EDF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7BEFE45E" w14:textId="77777777" w:rsidR="00AF1EDF" w:rsidRPr="00F06873" w:rsidRDefault="005169DC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3D18E8DA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FA9D306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1119999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B3E4559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EF714BC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7E37359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BCCEB56" w14:textId="77777777" w:rsidR="00AF1EDF" w:rsidRPr="00F06873" w:rsidRDefault="005169DC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229CBFB3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7272EF6B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DE2527" w14:paraId="00CFFF1D" w14:textId="77777777" w:rsidTr="004654AF">
        <w:trPr>
          <w:cantSplit/>
          <w:trHeight w:val="245"/>
        </w:trPr>
        <w:tc>
          <w:tcPr>
            <w:tcW w:w="959" w:type="dxa"/>
            <w:vMerge w:val="restart"/>
            <w:vAlign w:val="center"/>
          </w:tcPr>
          <w:p w14:paraId="3E57E152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vAlign w:val="center"/>
          </w:tcPr>
          <w:p w14:paraId="4C6BCD99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5EBB3302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</w:tcPr>
          <w:p w14:paraId="4EA0B80E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6C1D33F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54D1C96A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F28C3D3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29ED20B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90DB726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E37E107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0C0BA88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textDirection w:val="btLr"/>
            <w:vAlign w:val="center"/>
          </w:tcPr>
          <w:p w14:paraId="2CC0F050" w14:textId="77777777"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14:paraId="75DFE17B" w14:textId="77777777" w:rsidTr="004654AF">
        <w:trPr>
          <w:cantSplit/>
          <w:trHeight w:val="2254"/>
        </w:trPr>
        <w:tc>
          <w:tcPr>
            <w:tcW w:w="959" w:type="dxa"/>
            <w:vMerge/>
            <w:vAlign w:val="center"/>
          </w:tcPr>
          <w:p w14:paraId="467AAB0A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vAlign w:val="center"/>
          </w:tcPr>
          <w:p w14:paraId="6B007E9D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textDirection w:val="btLr"/>
            <w:vAlign w:val="center"/>
          </w:tcPr>
          <w:p w14:paraId="0D064C7E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textDirection w:val="btLr"/>
            <w:vAlign w:val="center"/>
          </w:tcPr>
          <w:p w14:paraId="45B13033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textDirection w:val="btLr"/>
            <w:vAlign w:val="center"/>
          </w:tcPr>
          <w:p w14:paraId="3992F7BC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F06873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F06873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textDirection w:val="btLr"/>
            <w:vAlign w:val="center"/>
          </w:tcPr>
          <w:p w14:paraId="5636ADA7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textDirection w:val="btLr"/>
            <w:vAlign w:val="center"/>
          </w:tcPr>
          <w:p w14:paraId="0AB0CF04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textDirection w:val="btLr"/>
            <w:vAlign w:val="center"/>
          </w:tcPr>
          <w:p w14:paraId="3C027CC8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textDirection w:val="btLr"/>
            <w:vAlign w:val="center"/>
          </w:tcPr>
          <w:p w14:paraId="4679E490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textDirection w:val="btLr"/>
            <w:vAlign w:val="center"/>
          </w:tcPr>
          <w:p w14:paraId="4D425555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textDirection w:val="btLr"/>
            <w:vAlign w:val="center"/>
          </w:tcPr>
          <w:p w14:paraId="04D082BC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textDirection w:val="btLr"/>
            <w:vAlign w:val="center"/>
          </w:tcPr>
          <w:p w14:paraId="4E342C81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textDirection w:val="btLr"/>
            <w:vAlign w:val="center"/>
          </w:tcPr>
          <w:p w14:paraId="429C3245" w14:textId="77777777"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textDirection w:val="btLr"/>
            <w:vAlign w:val="center"/>
          </w:tcPr>
          <w:p w14:paraId="7D415FFF" w14:textId="77777777"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textDirection w:val="btLr"/>
            <w:vAlign w:val="center"/>
          </w:tcPr>
          <w:p w14:paraId="500CBF29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textDirection w:val="btLr"/>
            <w:vAlign w:val="center"/>
          </w:tcPr>
          <w:p w14:paraId="140E55BF" w14:textId="77777777"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textDirection w:val="btLr"/>
          </w:tcPr>
          <w:p w14:paraId="04FC4FAA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extDirection w:val="btLr"/>
          </w:tcPr>
          <w:p w14:paraId="5E88E6FA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4511E3D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5A5E2224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6850AF05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7A573AE3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7F7B2221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textDirection w:val="btLr"/>
          </w:tcPr>
          <w:p w14:paraId="31D93C02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59B03B23" w14:textId="77777777" w:rsidTr="004654AF">
        <w:tc>
          <w:tcPr>
            <w:tcW w:w="959" w:type="dxa"/>
            <w:vAlign w:val="center"/>
          </w:tcPr>
          <w:p w14:paraId="28DA13D6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vAlign w:val="center"/>
          </w:tcPr>
          <w:p w14:paraId="5137BECD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629F91F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vAlign w:val="center"/>
          </w:tcPr>
          <w:p w14:paraId="1EAEB1B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vAlign w:val="center"/>
          </w:tcPr>
          <w:p w14:paraId="2EE50AF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vAlign w:val="center"/>
          </w:tcPr>
          <w:p w14:paraId="23E313E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vAlign w:val="center"/>
          </w:tcPr>
          <w:p w14:paraId="598055A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vAlign w:val="center"/>
          </w:tcPr>
          <w:p w14:paraId="2B62800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vAlign w:val="center"/>
          </w:tcPr>
          <w:p w14:paraId="7CD61AE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vAlign w:val="center"/>
          </w:tcPr>
          <w:p w14:paraId="3CD3F18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vAlign w:val="center"/>
          </w:tcPr>
          <w:p w14:paraId="29E4C1F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vAlign w:val="center"/>
          </w:tcPr>
          <w:p w14:paraId="47F32F33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vAlign w:val="center"/>
          </w:tcPr>
          <w:p w14:paraId="5766900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vAlign w:val="center"/>
          </w:tcPr>
          <w:p w14:paraId="14AFD72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vAlign w:val="center"/>
          </w:tcPr>
          <w:p w14:paraId="38DDA3A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vAlign w:val="center"/>
          </w:tcPr>
          <w:p w14:paraId="29DBDEC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14:paraId="72FEA9CC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14:paraId="2EC4DCB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14:paraId="515417A5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vAlign w:val="center"/>
          </w:tcPr>
          <w:p w14:paraId="221BF38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14:paraId="2559582F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vAlign w:val="center"/>
          </w:tcPr>
          <w:p w14:paraId="6F98BF0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14:paraId="51E4E248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vAlign w:val="center"/>
          </w:tcPr>
          <w:p w14:paraId="54C9B84D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5169DC" w:rsidRPr="00F06873" w14:paraId="46667355" w14:textId="77777777" w:rsidTr="004654AF">
        <w:tc>
          <w:tcPr>
            <w:tcW w:w="959" w:type="dxa"/>
            <w:vAlign w:val="center"/>
          </w:tcPr>
          <w:p w14:paraId="58D98D66" w14:textId="77777777" w:rsidR="005169DC" w:rsidRPr="00F06873" w:rsidRDefault="005169D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2D125A2C" w14:textId="77777777" w:rsidR="005169DC" w:rsidRPr="005169DC" w:rsidRDefault="005169DC" w:rsidP="001B19D8">
            <w:pPr>
              <w:jc w:val="center"/>
              <w:rPr>
                <w:b/>
                <w:sz w:val="18"/>
                <w:szCs w:val="18"/>
              </w:rPr>
            </w:pPr>
            <w:r w:rsidRPr="005169DC">
              <w:rPr>
                <w:b/>
                <w:sz w:val="18"/>
                <w:szCs w:val="18"/>
              </w:rPr>
              <w:t>Администрация</w:t>
            </w:r>
          </w:p>
        </w:tc>
        <w:tc>
          <w:tcPr>
            <w:tcW w:w="475" w:type="dxa"/>
            <w:vAlign w:val="center"/>
          </w:tcPr>
          <w:p w14:paraId="341A14D7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79E4130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D37BA69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DF71E2C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C4D3129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863CE0F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7E4D8F6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1642218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97CCC8F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3C05BA0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587BC28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349F265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6E4D873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14505965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823235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2CD1623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0D7125B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5E81E7F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4E6EE7E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A581104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F91BDF7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35317BC8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169DC" w:rsidRPr="00F06873" w14:paraId="2B64671D" w14:textId="77777777" w:rsidTr="004654AF">
        <w:tc>
          <w:tcPr>
            <w:tcW w:w="959" w:type="dxa"/>
            <w:vAlign w:val="center"/>
          </w:tcPr>
          <w:p w14:paraId="63636F40" w14:textId="77777777" w:rsidR="005169DC" w:rsidRPr="00F06873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vAlign w:val="center"/>
          </w:tcPr>
          <w:p w14:paraId="78AFCF40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</w:tc>
        <w:tc>
          <w:tcPr>
            <w:tcW w:w="475" w:type="dxa"/>
            <w:vAlign w:val="center"/>
          </w:tcPr>
          <w:p w14:paraId="0BAEC4C3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ABF1FB7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1309622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FFC6A58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188A38F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1F78CE0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0E444D1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030DECB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DDFD58F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F10912F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99EA7CB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697E9FF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5CF8878B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4574CA45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C808CB0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AA20AB0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580D81C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AEF594E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B41C27B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4CEA48D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68B9415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73BCC1D1" w14:textId="77777777" w:rsidR="005169DC" w:rsidRPr="00F06873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696D4E37" w14:textId="77777777" w:rsidTr="004654AF">
        <w:tc>
          <w:tcPr>
            <w:tcW w:w="959" w:type="dxa"/>
            <w:vAlign w:val="center"/>
          </w:tcPr>
          <w:p w14:paraId="45D4847F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vAlign w:val="center"/>
          </w:tcPr>
          <w:p w14:paraId="04EBE87D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</w:t>
            </w:r>
          </w:p>
        </w:tc>
        <w:tc>
          <w:tcPr>
            <w:tcW w:w="475" w:type="dxa"/>
            <w:vAlign w:val="center"/>
          </w:tcPr>
          <w:p w14:paraId="6942A98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D6F4B2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1A31B9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96561F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16B337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8A3338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7FD8CB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50B9F1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9E437E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341C2B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CD7642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E2A3A8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551451B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0790B3C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54E87C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0BBC1F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E0E32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1AB6AB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829CCD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6A33BB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F3647B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06979A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2438E417" w14:textId="77777777" w:rsidTr="004654AF">
        <w:tc>
          <w:tcPr>
            <w:tcW w:w="959" w:type="dxa"/>
            <w:vAlign w:val="center"/>
          </w:tcPr>
          <w:p w14:paraId="215E7D8F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vAlign w:val="center"/>
          </w:tcPr>
          <w:p w14:paraId="41039630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экономике и финансам</w:t>
            </w:r>
          </w:p>
        </w:tc>
        <w:tc>
          <w:tcPr>
            <w:tcW w:w="475" w:type="dxa"/>
            <w:vAlign w:val="center"/>
          </w:tcPr>
          <w:p w14:paraId="41A594F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850A64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908479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DAE419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118303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FEF53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B12182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35232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915AD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055D5C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F5F61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1EE4CA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DFFFB4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1057FE1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ABB281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8FE10F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5DD8AF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F28877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0E1850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6B8F1D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022F44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802886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2AF83BF8" w14:textId="77777777" w:rsidTr="004654AF">
        <w:tc>
          <w:tcPr>
            <w:tcW w:w="959" w:type="dxa"/>
            <w:vAlign w:val="center"/>
          </w:tcPr>
          <w:p w14:paraId="3593110F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vAlign w:val="center"/>
          </w:tcPr>
          <w:p w14:paraId="660249F5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vAlign w:val="center"/>
          </w:tcPr>
          <w:p w14:paraId="00DC303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A32A39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3BBC4F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580BBB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6AD6A1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5CB4B5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31747A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F24270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FA508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5F0F84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70B6F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72739E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76E4500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2FDE9D2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3F594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B51B60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8C17A0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172EA3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090C02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C28BFD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255222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70D0EA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5007849E" w14:textId="77777777" w:rsidTr="004654AF">
        <w:tc>
          <w:tcPr>
            <w:tcW w:w="959" w:type="dxa"/>
            <w:vAlign w:val="center"/>
          </w:tcPr>
          <w:p w14:paraId="10215304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23 </w:t>
            </w:r>
          </w:p>
        </w:tc>
        <w:tc>
          <w:tcPr>
            <w:tcW w:w="2655" w:type="dxa"/>
            <w:vAlign w:val="center"/>
          </w:tcPr>
          <w:p w14:paraId="697A8396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Секретарь</w:t>
            </w:r>
          </w:p>
        </w:tc>
        <w:tc>
          <w:tcPr>
            <w:tcW w:w="475" w:type="dxa"/>
            <w:vAlign w:val="center"/>
          </w:tcPr>
          <w:p w14:paraId="1C17081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A9EBBE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69AE9A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0018A2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61CAFC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5909AC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8E4ED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97418D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5EA2F4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4236BB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DE9020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F00CF7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7D23F62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67A6FB8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C0D31D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13E6C0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2C3681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D7C231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E5A740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F2154F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CC5FC5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26FA48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6D5CFCCA" w14:textId="77777777" w:rsidTr="004654AF">
        <w:tc>
          <w:tcPr>
            <w:tcW w:w="959" w:type="dxa"/>
            <w:vAlign w:val="center"/>
          </w:tcPr>
          <w:p w14:paraId="4B77765E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vAlign w:val="center"/>
          </w:tcPr>
          <w:p w14:paraId="4104CD3D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Архивариус</w:t>
            </w:r>
          </w:p>
        </w:tc>
        <w:tc>
          <w:tcPr>
            <w:tcW w:w="475" w:type="dxa"/>
            <w:vAlign w:val="center"/>
          </w:tcPr>
          <w:p w14:paraId="704275D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0B0EE9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EBEC79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7FBBB6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F52410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196849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66A3C4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498117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8E2E49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369218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338A86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FA1B8F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5A416FB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1B686C3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00D646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CD1DA7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9B734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478B07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515B36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C90FDF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16AD9F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B37F91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35267014" w14:textId="77777777" w:rsidTr="004654AF">
        <w:tc>
          <w:tcPr>
            <w:tcW w:w="959" w:type="dxa"/>
            <w:vAlign w:val="center"/>
          </w:tcPr>
          <w:p w14:paraId="235ACC1E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6D5562C1" w14:textId="77777777" w:rsidR="005169DC" w:rsidRPr="005169DC" w:rsidRDefault="005169DC" w:rsidP="001B19D8">
            <w:pPr>
              <w:jc w:val="center"/>
              <w:rPr>
                <w:b/>
                <w:sz w:val="18"/>
                <w:szCs w:val="18"/>
              </w:rPr>
            </w:pPr>
            <w:r w:rsidRPr="005169DC">
              <w:rPr>
                <w:b/>
                <w:sz w:val="18"/>
                <w:szCs w:val="18"/>
              </w:rPr>
              <w:t>Бухгалтерия</w:t>
            </w:r>
          </w:p>
        </w:tc>
        <w:tc>
          <w:tcPr>
            <w:tcW w:w="475" w:type="dxa"/>
            <w:vAlign w:val="center"/>
          </w:tcPr>
          <w:p w14:paraId="7FBA675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D1C78A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84DBA7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8F6731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1AA24B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74FD89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D34538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B75FB0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82BF4D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95D9A6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6F92C4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0243E9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981F36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4964B56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8F0BB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5C1AEF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262361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C2BE1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603642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B26FAC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17045E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0B36173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169DC" w:rsidRPr="00F06873" w14:paraId="3AF16C50" w14:textId="77777777" w:rsidTr="004654AF">
        <w:tc>
          <w:tcPr>
            <w:tcW w:w="959" w:type="dxa"/>
            <w:vAlign w:val="center"/>
          </w:tcPr>
          <w:p w14:paraId="1EA67ED8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vAlign w:val="center"/>
          </w:tcPr>
          <w:p w14:paraId="745CD432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vAlign w:val="center"/>
          </w:tcPr>
          <w:p w14:paraId="2845770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BF5155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440D93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6D8E8D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A6886B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05372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E21CC1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19FE1E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DA945D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1E8049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D041DD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1FABCC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0B28935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2EA9CFF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39C399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B5B5FD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B79946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23E00B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FAE3E2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A93378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CC7373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19F64F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2BAD3C8B" w14:textId="77777777" w:rsidTr="004654AF">
        <w:tc>
          <w:tcPr>
            <w:tcW w:w="959" w:type="dxa"/>
            <w:vAlign w:val="center"/>
          </w:tcPr>
          <w:p w14:paraId="5AD51A51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6 </w:t>
            </w:r>
          </w:p>
        </w:tc>
        <w:tc>
          <w:tcPr>
            <w:tcW w:w="2655" w:type="dxa"/>
            <w:vAlign w:val="center"/>
          </w:tcPr>
          <w:p w14:paraId="3C5F8CC9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vAlign w:val="center"/>
          </w:tcPr>
          <w:p w14:paraId="38A8E26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203163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B76F7D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E0DF89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906E01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7CFE2B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D3A6DB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58ECA8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1FCBC3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7CC762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9DD5B2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BFFE99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3B07B8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447FBCB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376933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6F97DD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C5C8BA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56544A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907981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3630AB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99DFBB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CCDBBD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2EC65C40" w14:textId="77777777" w:rsidTr="004654AF">
        <w:tc>
          <w:tcPr>
            <w:tcW w:w="959" w:type="dxa"/>
            <w:vAlign w:val="center"/>
          </w:tcPr>
          <w:p w14:paraId="2FF874F1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69AB1039" w14:textId="77777777" w:rsidR="005169DC" w:rsidRPr="005169DC" w:rsidRDefault="005169DC" w:rsidP="001B19D8">
            <w:pPr>
              <w:jc w:val="center"/>
              <w:rPr>
                <w:b/>
                <w:sz w:val="18"/>
                <w:szCs w:val="18"/>
              </w:rPr>
            </w:pPr>
            <w:r w:rsidRPr="005169DC">
              <w:rPr>
                <w:b/>
                <w:sz w:val="18"/>
                <w:szCs w:val="18"/>
              </w:rPr>
              <w:t>Отдел по управлению рисками</w:t>
            </w:r>
          </w:p>
        </w:tc>
        <w:tc>
          <w:tcPr>
            <w:tcW w:w="475" w:type="dxa"/>
            <w:vAlign w:val="center"/>
          </w:tcPr>
          <w:p w14:paraId="629A50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50640A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BEC365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FED8D5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754CFA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BAFDDB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4DA76D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C0E3ED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98DC06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E1B2AC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343E0D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E1570D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796048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2138798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9AD24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48214B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623E7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02868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4F1129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F61E67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D3605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6D24907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169DC" w:rsidRPr="00F06873" w14:paraId="1FD4C99E" w14:textId="77777777" w:rsidTr="004654AF">
        <w:tc>
          <w:tcPr>
            <w:tcW w:w="959" w:type="dxa"/>
            <w:vAlign w:val="center"/>
          </w:tcPr>
          <w:p w14:paraId="0ACDE064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vAlign w:val="center"/>
          </w:tcPr>
          <w:p w14:paraId="17260757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14:paraId="28F4522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FFF4DF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05F13B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A84072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614564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53F21E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204B6F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9ED15D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6B1A8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2E606A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D9961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0358DE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019197B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4976BF5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B9767B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A72A72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B827A2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793EF0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144908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E68F6A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BCBA20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E13273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47615047" w14:textId="77777777" w:rsidTr="004654AF">
        <w:tc>
          <w:tcPr>
            <w:tcW w:w="959" w:type="dxa"/>
            <w:vAlign w:val="center"/>
          </w:tcPr>
          <w:p w14:paraId="41477B4E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vAlign w:val="center"/>
          </w:tcPr>
          <w:p w14:paraId="6E522F0F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vAlign w:val="center"/>
          </w:tcPr>
          <w:p w14:paraId="61E4367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B0AD30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94F15F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A0AEE8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6CF78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F5FB02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4F5D36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5BB4EB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DC77C7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8FF1E6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E3F07B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318330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26A5FD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65EAD1A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C7AEA9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28739D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8C1C3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C88C28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59BE4C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8A371A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14B7CE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803084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2E063994" w14:textId="77777777" w:rsidTr="004654AF">
        <w:tc>
          <w:tcPr>
            <w:tcW w:w="959" w:type="dxa"/>
            <w:vAlign w:val="center"/>
          </w:tcPr>
          <w:p w14:paraId="7B518E61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02D0103C" w14:textId="77777777" w:rsidR="005169DC" w:rsidRPr="005169DC" w:rsidRDefault="005169DC" w:rsidP="001B19D8">
            <w:pPr>
              <w:jc w:val="center"/>
              <w:rPr>
                <w:b/>
                <w:sz w:val="18"/>
                <w:szCs w:val="18"/>
              </w:rPr>
            </w:pPr>
            <w:r w:rsidRPr="005169DC">
              <w:rPr>
                <w:b/>
                <w:sz w:val="18"/>
                <w:szCs w:val="18"/>
              </w:rPr>
              <w:t>Отдел правового обеспечения и экономической безопасности</w:t>
            </w:r>
          </w:p>
        </w:tc>
        <w:tc>
          <w:tcPr>
            <w:tcW w:w="475" w:type="dxa"/>
            <w:vAlign w:val="center"/>
          </w:tcPr>
          <w:p w14:paraId="030B7DF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AECB1C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56D9EA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96BF37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D68CA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821941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B3B0B7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33407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E231F0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469DFC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CBBA5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5C034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99EF36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41EC615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45F969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2219B2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E497DF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471FD9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1A75A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621564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F8836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03D56EB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169DC" w:rsidRPr="00F06873" w14:paraId="10969970" w14:textId="77777777" w:rsidTr="004654AF">
        <w:tc>
          <w:tcPr>
            <w:tcW w:w="959" w:type="dxa"/>
            <w:vAlign w:val="center"/>
          </w:tcPr>
          <w:p w14:paraId="3FDBB257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vAlign w:val="center"/>
          </w:tcPr>
          <w:p w14:paraId="6A5589B2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14:paraId="6E90668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4BB16D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86864C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EE76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238F81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9340D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22C06F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E14612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EDF5E0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A26CBA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5F4D1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C1D1E2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41AC43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31E64A1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AB56BE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CFA9B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523920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0A659A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8CA5B9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627CC3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FD1B5E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B3C3A5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26E9E968" w14:textId="77777777" w:rsidTr="004654AF">
        <w:tc>
          <w:tcPr>
            <w:tcW w:w="959" w:type="dxa"/>
            <w:vAlign w:val="center"/>
          </w:tcPr>
          <w:p w14:paraId="7C8906E5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vAlign w:val="center"/>
          </w:tcPr>
          <w:p w14:paraId="2FDA7BA6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 по экономической безопасности</w:t>
            </w:r>
          </w:p>
        </w:tc>
        <w:tc>
          <w:tcPr>
            <w:tcW w:w="475" w:type="dxa"/>
            <w:vAlign w:val="center"/>
          </w:tcPr>
          <w:p w14:paraId="6BC65DE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40D558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E96605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9FA32E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E7FD7B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983040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23E997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692866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E3A25C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7C75A5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5E0C35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AB2F2B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1E1637F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556DBE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E29381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E5A31E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5388F6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5E3511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CABC3C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482F8B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F8B961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790A9B0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0809ECFD" w14:textId="77777777" w:rsidTr="004654AF">
        <w:tc>
          <w:tcPr>
            <w:tcW w:w="959" w:type="dxa"/>
            <w:vAlign w:val="center"/>
          </w:tcPr>
          <w:p w14:paraId="76AC057B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11А </w:t>
            </w:r>
          </w:p>
        </w:tc>
        <w:tc>
          <w:tcPr>
            <w:tcW w:w="2655" w:type="dxa"/>
            <w:vAlign w:val="center"/>
          </w:tcPr>
          <w:p w14:paraId="405B438F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vAlign w:val="center"/>
          </w:tcPr>
          <w:p w14:paraId="083B92C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07B91B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F932CF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C31052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FA07C7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AD2E6E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EFE17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8A94DA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214B4C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F68A1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BFF9F8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89787C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840F50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7F04BA3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3681A4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BC426D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F1246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B1BA20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E24241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B8A354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02B400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6445F5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6AF17690" w14:textId="77777777" w:rsidTr="004654AF">
        <w:tc>
          <w:tcPr>
            <w:tcW w:w="959" w:type="dxa"/>
            <w:vAlign w:val="center"/>
          </w:tcPr>
          <w:p w14:paraId="7FD566B8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12А (11А) </w:t>
            </w:r>
          </w:p>
        </w:tc>
        <w:tc>
          <w:tcPr>
            <w:tcW w:w="2655" w:type="dxa"/>
            <w:vAlign w:val="center"/>
          </w:tcPr>
          <w:p w14:paraId="38D2A59E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vAlign w:val="center"/>
          </w:tcPr>
          <w:p w14:paraId="0428732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ED616A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62EDD3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EE8EF0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925CE6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A6C4BD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7A64BB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1B2EEA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879D08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441F22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0F2DE7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04C519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1AE3051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124636A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AAB06C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E2FA18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455DDA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25A0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77F650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D5450E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6B09C1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05FEC1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1B0CA236" w14:textId="77777777" w:rsidTr="004654AF">
        <w:tc>
          <w:tcPr>
            <w:tcW w:w="959" w:type="dxa"/>
            <w:vAlign w:val="center"/>
          </w:tcPr>
          <w:p w14:paraId="4C5E5957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 (11А) </w:t>
            </w:r>
          </w:p>
        </w:tc>
        <w:tc>
          <w:tcPr>
            <w:tcW w:w="2655" w:type="dxa"/>
            <w:vAlign w:val="center"/>
          </w:tcPr>
          <w:p w14:paraId="5A962F27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vAlign w:val="center"/>
          </w:tcPr>
          <w:p w14:paraId="4E9BCF1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A65BDF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C348CA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05F00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9D5862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88183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3163A4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6C7253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0EA896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0A58AD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9CBEE7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F88F47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74178F3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46DEE38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FCAF60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84D316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46DF62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988B13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C03B1F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4D058C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7E9CB2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F22F48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7A943728" w14:textId="77777777" w:rsidTr="004654AF">
        <w:tc>
          <w:tcPr>
            <w:tcW w:w="959" w:type="dxa"/>
            <w:vAlign w:val="center"/>
          </w:tcPr>
          <w:p w14:paraId="4EB7B50D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</w:t>
            </w:r>
          </w:p>
        </w:tc>
        <w:tc>
          <w:tcPr>
            <w:tcW w:w="2655" w:type="dxa"/>
            <w:vAlign w:val="center"/>
          </w:tcPr>
          <w:p w14:paraId="78A99FD7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 по кадровой работе и общим вопросам</w:t>
            </w:r>
          </w:p>
        </w:tc>
        <w:tc>
          <w:tcPr>
            <w:tcW w:w="475" w:type="dxa"/>
            <w:vAlign w:val="center"/>
          </w:tcPr>
          <w:p w14:paraId="1E65FF6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A04F06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A87B0A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28FEB1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63A28E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03FAFB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645A84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9554B4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352E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B3CDA3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88D59C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1BB398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69A0BD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3EC5FCB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C7DEE9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6373AC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FD78E6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B80087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9D2D79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8A6760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50ADC2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CABEC4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5DC2A9DA" w14:textId="77777777" w:rsidTr="004654AF">
        <w:tc>
          <w:tcPr>
            <w:tcW w:w="959" w:type="dxa"/>
            <w:vAlign w:val="center"/>
          </w:tcPr>
          <w:p w14:paraId="2314F1CB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758CC0C0" w14:textId="77777777" w:rsidR="005169DC" w:rsidRPr="005169DC" w:rsidRDefault="005169DC" w:rsidP="001B19D8">
            <w:pPr>
              <w:jc w:val="center"/>
              <w:rPr>
                <w:b/>
                <w:sz w:val="18"/>
                <w:szCs w:val="18"/>
              </w:rPr>
            </w:pPr>
            <w:r w:rsidRPr="005169DC">
              <w:rPr>
                <w:b/>
                <w:sz w:val="18"/>
                <w:szCs w:val="18"/>
              </w:rPr>
              <w:t>Отдел предоставления поручительств</w:t>
            </w:r>
          </w:p>
        </w:tc>
        <w:tc>
          <w:tcPr>
            <w:tcW w:w="475" w:type="dxa"/>
            <w:vAlign w:val="center"/>
          </w:tcPr>
          <w:p w14:paraId="33CB74F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F5230A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F21F84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53E5B5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442DE2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450D42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BE6FA0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71220E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D841ED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0A02CC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BE2556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4F380C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CA1026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77E6F42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2314D0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8646BF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F8FCB8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A7F2B1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A41A4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191977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6CC9E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4D8AB80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169DC" w:rsidRPr="00F06873" w14:paraId="23FFAF92" w14:textId="77777777" w:rsidTr="004654AF">
        <w:tc>
          <w:tcPr>
            <w:tcW w:w="959" w:type="dxa"/>
            <w:vAlign w:val="center"/>
          </w:tcPr>
          <w:p w14:paraId="0FFAEAB6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vAlign w:val="center"/>
          </w:tcPr>
          <w:p w14:paraId="280B0BC7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14:paraId="4ACFABF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C04A79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99E915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33B957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FE2F49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0CE1B5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DFB0A2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2C1738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27ACBF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BEF206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FBB550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0B8E0A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1F903A7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7B1FDD7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080103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BFA32A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875ADA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5946F2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A78486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37ED4E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3BAD6A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1C9564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5919F759" w14:textId="77777777" w:rsidTr="004654AF">
        <w:tc>
          <w:tcPr>
            <w:tcW w:w="959" w:type="dxa"/>
            <w:vAlign w:val="center"/>
          </w:tcPr>
          <w:p w14:paraId="22FF3C59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26А </w:t>
            </w:r>
          </w:p>
        </w:tc>
        <w:tc>
          <w:tcPr>
            <w:tcW w:w="2655" w:type="dxa"/>
            <w:vAlign w:val="center"/>
          </w:tcPr>
          <w:p w14:paraId="34BAF7AD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Консультант</w:t>
            </w:r>
          </w:p>
        </w:tc>
        <w:tc>
          <w:tcPr>
            <w:tcW w:w="475" w:type="dxa"/>
            <w:vAlign w:val="center"/>
          </w:tcPr>
          <w:p w14:paraId="03BC7D6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12435F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537BC4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63F687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9980B5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8F85F4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B6BE9A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5EEA03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E85A9B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8CC806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866249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19596F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2CDFFE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73DE861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ACB56B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5CB224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CEE7ED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484ECC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A7C4CB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97A15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16059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0E12A2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5A971018" w14:textId="77777777" w:rsidTr="004654AF">
        <w:tc>
          <w:tcPr>
            <w:tcW w:w="959" w:type="dxa"/>
            <w:vAlign w:val="center"/>
          </w:tcPr>
          <w:p w14:paraId="5432F67C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36А (26А) </w:t>
            </w:r>
          </w:p>
        </w:tc>
        <w:tc>
          <w:tcPr>
            <w:tcW w:w="2655" w:type="dxa"/>
            <w:vAlign w:val="center"/>
          </w:tcPr>
          <w:p w14:paraId="4226E098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Консультант</w:t>
            </w:r>
          </w:p>
        </w:tc>
        <w:tc>
          <w:tcPr>
            <w:tcW w:w="475" w:type="dxa"/>
            <w:vAlign w:val="center"/>
          </w:tcPr>
          <w:p w14:paraId="6882F01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242CB5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77FF95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38E2B1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0172A8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3C85B5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864AC3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9306A6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16F3E9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3C04DC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374332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BDBBFB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8572AF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531760B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2E69F1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47298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B63F50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4BB121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7B0BC7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23AF41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AB35F3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E59802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3E58E16F" w14:textId="77777777" w:rsidTr="004654AF">
        <w:tc>
          <w:tcPr>
            <w:tcW w:w="959" w:type="dxa"/>
            <w:vAlign w:val="center"/>
          </w:tcPr>
          <w:p w14:paraId="70514913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37А </w:t>
            </w:r>
          </w:p>
        </w:tc>
        <w:tc>
          <w:tcPr>
            <w:tcW w:w="2655" w:type="dxa"/>
            <w:vAlign w:val="center"/>
          </w:tcPr>
          <w:p w14:paraId="796D4E5E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vAlign w:val="center"/>
          </w:tcPr>
          <w:p w14:paraId="71645EB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29261F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4C5A96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DFFEE3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E62971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4BF2E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B33B5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1F8A99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B8EBAA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D9C813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81643A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92DE5E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10D9F4B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148EA90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FF6B45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670C4F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F42333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9B4ABD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3301FA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83C3D3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A061DB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7AE8CB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3637CCEE" w14:textId="77777777" w:rsidTr="004654AF">
        <w:tc>
          <w:tcPr>
            <w:tcW w:w="959" w:type="dxa"/>
            <w:vAlign w:val="center"/>
          </w:tcPr>
          <w:p w14:paraId="72CD2574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38А (37А) </w:t>
            </w:r>
          </w:p>
        </w:tc>
        <w:tc>
          <w:tcPr>
            <w:tcW w:w="2655" w:type="dxa"/>
            <w:vAlign w:val="center"/>
          </w:tcPr>
          <w:p w14:paraId="4322D3F1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vAlign w:val="center"/>
          </w:tcPr>
          <w:p w14:paraId="2A29A7A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B12A3F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52907D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21E4CB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F712C1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3B56F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295EA2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C45425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8100CA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AC344B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02F90E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BD6836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F7CA51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7BD661E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A76F97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14D318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97300E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BF79D7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56124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AB6419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CFF3D3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6DCF88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62FF0ED2" w14:textId="77777777" w:rsidTr="004654AF">
        <w:tc>
          <w:tcPr>
            <w:tcW w:w="959" w:type="dxa"/>
            <w:vAlign w:val="center"/>
          </w:tcPr>
          <w:p w14:paraId="15BD9789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39А (37А) </w:t>
            </w:r>
          </w:p>
        </w:tc>
        <w:tc>
          <w:tcPr>
            <w:tcW w:w="2655" w:type="dxa"/>
            <w:vAlign w:val="center"/>
          </w:tcPr>
          <w:p w14:paraId="256B2AC7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vAlign w:val="center"/>
          </w:tcPr>
          <w:p w14:paraId="1B54DD2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1B3DD6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C40BA6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A3B543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11B6DB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44C0EB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4DD868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17DDEA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4D373B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F0A7B5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02B506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8B7C93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7DB0433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6E0F59D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DF6643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070A85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CF606B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56B70E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5D7BF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0CE69C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9BCF33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0CBBC2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5FA9A48A" w14:textId="77777777" w:rsidTr="004654AF">
        <w:tc>
          <w:tcPr>
            <w:tcW w:w="959" w:type="dxa"/>
            <w:vAlign w:val="center"/>
          </w:tcPr>
          <w:p w14:paraId="6DE86D85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40А (37А) </w:t>
            </w:r>
          </w:p>
        </w:tc>
        <w:tc>
          <w:tcPr>
            <w:tcW w:w="2655" w:type="dxa"/>
            <w:vAlign w:val="center"/>
          </w:tcPr>
          <w:p w14:paraId="08BE825A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Эксперт</w:t>
            </w:r>
          </w:p>
        </w:tc>
        <w:tc>
          <w:tcPr>
            <w:tcW w:w="475" w:type="dxa"/>
            <w:vAlign w:val="center"/>
          </w:tcPr>
          <w:p w14:paraId="0F9B741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9C05A9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35FFE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4C6093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C5CBD5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CD80F6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D33AE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D88A0D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D90276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E44BAF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DC65F9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E4D077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C24D06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1B5AD2C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6552FA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D12E4B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8DC939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11735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27F09D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EA982A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805283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8E3A12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7809912B" w14:textId="77777777" w:rsidTr="004654AF">
        <w:tc>
          <w:tcPr>
            <w:tcW w:w="959" w:type="dxa"/>
            <w:vAlign w:val="center"/>
          </w:tcPr>
          <w:p w14:paraId="0A1A2065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27598980" w14:textId="77777777" w:rsidR="005169DC" w:rsidRPr="005169DC" w:rsidRDefault="005169DC" w:rsidP="001B19D8">
            <w:pPr>
              <w:jc w:val="center"/>
              <w:rPr>
                <w:b/>
                <w:sz w:val="18"/>
                <w:szCs w:val="18"/>
              </w:rPr>
            </w:pPr>
            <w:r w:rsidRPr="005169DC">
              <w:rPr>
                <w:b/>
                <w:sz w:val="18"/>
                <w:szCs w:val="18"/>
              </w:rPr>
              <w:t>Обслуживающий персонал</w:t>
            </w:r>
          </w:p>
        </w:tc>
        <w:tc>
          <w:tcPr>
            <w:tcW w:w="475" w:type="dxa"/>
            <w:vAlign w:val="center"/>
          </w:tcPr>
          <w:p w14:paraId="30FCBFE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B5BCB6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B97F6C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FE2222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1451C6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35FFE1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4A30A8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DD6A40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E60282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9F0C75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51D365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CBA959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D0A014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63E09DF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B19195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CEF290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05D161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3E35E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DA7AE1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CDD4B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767153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58A61F3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169DC" w:rsidRPr="00F06873" w14:paraId="1296C2FF" w14:textId="77777777" w:rsidTr="004654AF">
        <w:tc>
          <w:tcPr>
            <w:tcW w:w="959" w:type="dxa"/>
            <w:vAlign w:val="center"/>
          </w:tcPr>
          <w:p w14:paraId="2213244C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</w:t>
            </w:r>
          </w:p>
        </w:tc>
        <w:tc>
          <w:tcPr>
            <w:tcW w:w="2655" w:type="dxa"/>
            <w:vAlign w:val="center"/>
          </w:tcPr>
          <w:p w14:paraId="53642CE2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vAlign w:val="center"/>
          </w:tcPr>
          <w:p w14:paraId="451AB98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D4D8C8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314C7E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45868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4946462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FD211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4EBB65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51BFF86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CA999D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17F310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87EF2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4EE3AF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2596F2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vAlign w:val="center"/>
          </w:tcPr>
          <w:p w14:paraId="1C0AC97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4DFDC4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vAlign w:val="center"/>
          </w:tcPr>
          <w:p w14:paraId="7B1382C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68C584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vAlign w:val="center"/>
          </w:tcPr>
          <w:p w14:paraId="41240CF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F13144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9FE0E3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273F15A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4FEEB5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169DC" w:rsidRPr="00F06873" w14:paraId="3FC39FED" w14:textId="77777777" w:rsidTr="004654AF">
        <w:tc>
          <w:tcPr>
            <w:tcW w:w="959" w:type="dxa"/>
            <w:vAlign w:val="center"/>
          </w:tcPr>
          <w:p w14:paraId="3CC35D12" w14:textId="77777777" w:rsid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vAlign w:val="center"/>
          </w:tcPr>
          <w:p w14:paraId="2DD64A5D" w14:textId="77777777" w:rsidR="005169DC" w:rsidRPr="005169DC" w:rsidRDefault="005169DC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vAlign w:val="center"/>
          </w:tcPr>
          <w:p w14:paraId="10EFAEED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5616651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431A0B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EEE5EA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49B1D08F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59AD81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060B18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7887C409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0B78835C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9541E1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B131EA4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78B3B9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379EAAB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vAlign w:val="center"/>
          </w:tcPr>
          <w:p w14:paraId="372C81A8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176D436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vAlign w:val="center"/>
          </w:tcPr>
          <w:p w14:paraId="06B7EEB7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94DA6D0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vAlign w:val="center"/>
          </w:tcPr>
          <w:p w14:paraId="13056C9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2233CA3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CDA0F02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47E98BE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7B682C5" w14:textId="77777777" w:rsidR="005169DC" w:rsidRDefault="005169DC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4EDB1133" w14:textId="77777777" w:rsidR="0065289A" w:rsidRDefault="0065289A" w:rsidP="009A1326">
      <w:pPr>
        <w:rPr>
          <w:sz w:val="18"/>
          <w:szCs w:val="18"/>
          <w:lang w:val="en-US"/>
        </w:rPr>
      </w:pPr>
    </w:p>
    <w:p w14:paraId="452FC405" w14:textId="795D05B5" w:rsidR="00936F48" w:rsidRPr="009E43CF" w:rsidRDefault="00936F48" w:rsidP="00936F48">
      <w:r w:rsidRPr="00DB70BA">
        <w:t>Дата составления</w:t>
      </w:r>
      <w:r w:rsidR="009E43CF">
        <w:t>: 10.04.2025 г.</w:t>
      </w:r>
    </w:p>
    <w:p w14:paraId="547FBC45" w14:textId="77777777" w:rsidR="004654AF" w:rsidRDefault="004654AF" w:rsidP="009D6532"/>
    <w:sectPr w:rsidR="004654AF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4CD4F" w14:textId="77777777" w:rsidR="005169DC" w:rsidRDefault="005169DC" w:rsidP="005169DC">
      <w:r>
        <w:separator/>
      </w:r>
    </w:p>
  </w:endnote>
  <w:endnote w:type="continuationSeparator" w:id="0">
    <w:p w14:paraId="50F75626" w14:textId="77777777" w:rsidR="005169DC" w:rsidRDefault="005169DC" w:rsidP="00516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AB773" w14:textId="77777777" w:rsidR="005169DC" w:rsidRDefault="005169DC" w:rsidP="005169DC">
      <w:r>
        <w:separator/>
      </w:r>
    </w:p>
  </w:footnote>
  <w:footnote w:type="continuationSeparator" w:id="0">
    <w:p w14:paraId="21D6DB8B" w14:textId="77777777" w:rsidR="005169DC" w:rsidRDefault="005169DC" w:rsidP="00516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doc_name" w:val="Документ12"/>
    <w:docVar w:name="adv_info1" w:val="     "/>
    <w:docVar w:name="adv_info2" w:val="     "/>
    <w:docVar w:name="adv_info3" w:val="     "/>
    <w:docVar w:name="att_org_adr" w:val="603155, РОССИЯ, Нижегородская обл., г. Нижний Новгород, ул. Семашко, д. 2, пом. П2"/>
    <w:docVar w:name="att_org_dop" w:val="Испытательная лаборатория"/>
    <w:docVar w:name="att_org_name" w:val="Общество с ограниченной ответственностью &quot;Волго-Вятский Центр Испытаний&quot;"/>
    <w:docVar w:name="att_org_reg_date" w:val="19.12.2016"/>
    <w:docVar w:name="att_org_reg_num" w:val="420"/>
    <w:docVar w:name="boss_fio" w:val="Меглицкий Олег Валерьевич"/>
    <w:docVar w:name="ceh_info" w:val="Автономная некоммерческая организация &quot;Агентство по развитию системы гарантий Нижегородской области&quot;"/>
    <w:docVar w:name="close_doc_flag" w:val="0"/>
    <w:docVar w:name="doc_name" w:val="Документ12"/>
    <w:docVar w:name="doc_type" w:val="5"/>
    <w:docVar w:name="fill_date" w:val="       "/>
    <w:docVar w:name="org_guid" w:val="6AE8453EF7CE41FB8C5C0192D6B2D870"/>
    <w:docVar w:name="org_id" w:val="1"/>
    <w:docVar w:name="org_name" w:val="     "/>
    <w:docVar w:name="pers_guids" w:val="97D5723B1D1342EBAF803AFB3AB2D1FE@124-958-997 14"/>
    <w:docVar w:name="pers_snils" w:val="97D5723B1D1342EBAF803AFB3AB2D1FE@124-958-997 14"/>
    <w:docVar w:name="podr_id" w:val="org_1"/>
    <w:docVar w:name="pred_dolg" w:val="Директор"/>
    <w:docVar w:name="pred_fio" w:val="Тихонов Илья Алексеевич"/>
    <w:docVar w:name="prikaz_sout" w:val="817"/>
    <w:docVar w:name="rbtd_adr" w:val="     "/>
    <w:docVar w:name="rbtd_name" w:val="Автономная некоммерческая организация &quot;Агентство по развитию системы гарантий Нижегородской области&quot;"/>
    <w:docVar w:name="step_test" w:val="6"/>
    <w:docVar w:name="sv_docs" w:val="1"/>
  </w:docVars>
  <w:rsids>
    <w:rsidRoot w:val="005169DC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169DC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820552"/>
    <w:rsid w:val="00936F48"/>
    <w:rsid w:val="009647F7"/>
    <w:rsid w:val="009A1326"/>
    <w:rsid w:val="009D6532"/>
    <w:rsid w:val="009E43CF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CE6D25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E5D9D"/>
  <w15:docId w15:val="{6CBAD37F-E851-40CA-A8B1-4E551171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5169D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169DC"/>
    <w:rPr>
      <w:sz w:val="24"/>
    </w:rPr>
  </w:style>
  <w:style w:type="paragraph" w:styleId="ad">
    <w:name w:val="footer"/>
    <w:basedOn w:val="a"/>
    <w:link w:val="ae"/>
    <w:rsid w:val="005169D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169D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</TotalTime>
  <Pages>2</Pages>
  <Words>619</Words>
  <Characters>3534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Лена</dc:creator>
  <cp:keywords/>
  <dc:description/>
  <cp:lastModifiedBy>Александра Софьина</cp:lastModifiedBy>
  <cp:revision>2</cp:revision>
  <dcterms:created xsi:type="dcterms:W3CDTF">2025-10-10T09:52:00Z</dcterms:created>
  <dcterms:modified xsi:type="dcterms:W3CDTF">2025-10-10T09:52:00Z</dcterms:modified>
</cp:coreProperties>
</file>